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0586" w:rsidRPr="00A96C85" w:rsidRDefault="00100586" w:rsidP="00100586">
      <w:pPr>
        <w:spacing w:before="240" w:after="240"/>
        <w:jc w:val="center"/>
        <w:rPr>
          <w:b/>
          <w:bCs/>
          <w:sz w:val="22"/>
          <w:szCs w:val="22"/>
          <w:lang w:val="fr-FR"/>
        </w:rPr>
      </w:pPr>
      <w:r w:rsidRPr="00A96C85">
        <w:rPr>
          <w:b/>
          <w:bCs/>
          <w:sz w:val="22"/>
          <w:szCs w:val="22"/>
          <w:lang w:val="fr-FR"/>
        </w:rPr>
        <w:t>CADRE LOGIQUE DU PROJET</w:t>
      </w:r>
    </w:p>
    <w:p w:rsidR="006855E3" w:rsidRPr="00A96C85" w:rsidRDefault="00100586" w:rsidP="00100586">
      <w:pPr>
        <w:rPr>
          <w:bCs/>
          <w:sz w:val="22"/>
          <w:szCs w:val="22"/>
          <w:lang w:val="fr-FR"/>
        </w:rPr>
      </w:pPr>
      <w:r w:rsidRPr="00A96C85">
        <w:rPr>
          <w:bCs/>
          <w:sz w:val="22"/>
          <w:szCs w:val="22"/>
          <w:lang w:val="fr-FR"/>
        </w:rPr>
        <w:t>Le cadre logique du projet évoluera au long du projet: des nouvelles lignes peuvent être ajoutées pour lister les activités, ainsi que de nouvelles colonnes pour les objectifs intermédiaires jalonnant le projet, afin d'évaluer la réalisation des résultats (voir "valeur actuelle"), telle que mesurée par des indicateurs.</w:t>
      </w:r>
    </w:p>
    <w:p w:rsidR="00100586" w:rsidRPr="00564225" w:rsidRDefault="00100586" w:rsidP="00100586">
      <w:pPr>
        <w:rPr>
          <w:b/>
          <w:bCs/>
          <w:sz w:val="22"/>
          <w:szCs w:val="22"/>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
        <w:gridCol w:w="2802"/>
        <w:gridCol w:w="1474"/>
        <w:gridCol w:w="206"/>
        <w:gridCol w:w="1211"/>
        <w:gridCol w:w="524"/>
        <w:gridCol w:w="1035"/>
        <w:gridCol w:w="605"/>
        <w:gridCol w:w="1096"/>
        <w:gridCol w:w="645"/>
        <w:gridCol w:w="773"/>
        <w:gridCol w:w="1372"/>
        <w:gridCol w:w="1681"/>
      </w:tblGrid>
      <w:tr w:rsidR="00A771F9" w:rsidRPr="00CF2090" w:rsidTr="00940638">
        <w:tc>
          <w:tcPr>
            <w:tcW w:w="794" w:type="dxa"/>
            <w:shd w:val="clear" w:color="auto" w:fill="auto"/>
          </w:tcPr>
          <w:p w:rsidR="00100586" w:rsidRPr="00CF2090" w:rsidRDefault="00100586" w:rsidP="00100586">
            <w:pPr>
              <w:rPr>
                <w:rFonts w:asciiTheme="minorHAnsi" w:hAnsiTheme="minorHAnsi"/>
                <w:sz w:val="18"/>
                <w:szCs w:val="18"/>
                <w:lang w:val="fr-FR"/>
              </w:rPr>
            </w:pPr>
          </w:p>
        </w:tc>
        <w:tc>
          <w:tcPr>
            <w:tcW w:w="2802" w:type="dxa"/>
            <w:shd w:val="clear" w:color="auto" w:fill="auto"/>
          </w:tcPr>
          <w:p w:rsidR="00100586" w:rsidRPr="00CF2090" w:rsidRDefault="00100586" w:rsidP="00100586">
            <w:pPr>
              <w:rPr>
                <w:rFonts w:asciiTheme="minorHAnsi" w:hAnsiTheme="minorHAnsi"/>
                <w:b/>
                <w:sz w:val="18"/>
                <w:szCs w:val="18"/>
                <w:lang w:val="fr-FR"/>
              </w:rPr>
            </w:pPr>
            <w:r w:rsidRPr="00CF2090">
              <w:rPr>
                <w:rFonts w:asciiTheme="minorHAnsi" w:hAnsiTheme="minorHAnsi"/>
                <w:b/>
                <w:sz w:val="18"/>
                <w:szCs w:val="18"/>
                <w:lang w:val="fr-FR"/>
              </w:rPr>
              <w:t>Logique d'intervention</w:t>
            </w:r>
          </w:p>
        </w:tc>
        <w:tc>
          <w:tcPr>
            <w:tcW w:w="1680" w:type="dxa"/>
            <w:gridSpan w:val="2"/>
            <w:shd w:val="clear" w:color="auto" w:fill="auto"/>
          </w:tcPr>
          <w:p w:rsidR="00100586" w:rsidRPr="00CF2090" w:rsidRDefault="00100586" w:rsidP="00100586">
            <w:pPr>
              <w:rPr>
                <w:rFonts w:asciiTheme="minorHAnsi" w:hAnsiTheme="minorHAnsi"/>
                <w:b/>
                <w:sz w:val="18"/>
                <w:szCs w:val="18"/>
                <w:lang w:val="fr-FR"/>
              </w:rPr>
            </w:pPr>
            <w:r w:rsidRPr="00CF2090">
              <w:rPr>
                <w:rFonts w:asciiTheme="minorHAnsi" w:hAnsiTheme="minorHAnsi"/>
                <w:b/>
                <w:sz w:val="18"/>
                <w:szCs w:val="18"/>
                <w:lang w:val="fr-FR"/>
              </w:rPr>
              <w:t>Indicateurs</w:t>
            </w:r>
          </w:p>
        </w:tc>
        <w:tc>
          <w:tcPr>
            <w:tcW w:w="1735" w:type="dxa"/>
            <w:gridSpan w:val="2"/>
            <w:shd w:val="clear" w:color="auto" w:fill="auto"/>
          </w:tcPr>
          <w:p w:rsidR="00100586" w:rsidRPr="00CF2090" w:rsidRDefault="008A5E1E" w:rsidP="00100586">
            <w:pPr>
              <w:rPr>
                <w:rFonts w:asciiTheme="minorHAnsi" w:hAnsiTheme="minorHAnsi"/>
                <w:b/>
                <w:sz w:val="18"/>
                <w:szCs w:val="18"/>
                <w:lang w:val="fr-FR"/>
              </w:rPr>
            </w:pPr>
            <w:r w:rsidRPr="00CF2090">
              <w:rPr>
                <w:rFonts w:asciiTheme="minorHAnsi" w:hAnsiTheme="minorHAnsi"/>
                <w:b/>
                <w:sz w:val="18"/>
                <w:szCs w:val="18"/>
                <w:lang w:val="fr-FR"/>
              </w:rPr>
              <w:t>Réfé</w:t>
            </w:r>
            <w:r w:rsidR="00100586" w:rsidRPr="00CF2090">
              <w:rPr>
                <w:rFonts w:asciiTheme="minorHAnsi" w:hAnsiTheme="minorHAnsi"/>
                <w:b/>
                <w:sz w:val="18"/>
                <w:szCs w:val="18"/>
                <w:lang w:val="fr-FR"/>
              </w:rPr>
              <w:t xml:space="preserve">rence de base (y compris année de </w:t>
            </w:r>
            <w:r w:rsidR="00A56D47" w:rsidRPr="00CF2090">
              <w:rPr>
                <w:rFonts w:asciiTheme="minorHAnsi" w:hAnsiTheme="minorHAnsi"/>
                <w:b/>
                <w:sz w:val="18"/>
                <w:szCs w:val="18"/>
                <w:lang w:val="fr-FR"/>
              </w:rPr>
              <w:t>référence</w:t>
            </w:r>
            <w:r w:rsidR="00100586" w:rsidRPr="00CF2090">
              <w:rPr>
                <w:rFonts w:asciiTheme="minorHAnsi" w:hAnsiTheme="minorHAnsi"/>
                <w:b/>
                <w:sz w:val="18"/>
                <w:szCs w:val="18"/>
                <w:lang w:val="fr-FR"/>
              </w:rPr>
              <w:t>)</w:t>
            </w:r>
          </w:p>
        </w:tc>
        <w:tc>
          <w:tcPr>
            <w:tcW w:w="1640" w:type="dxa"/>
            <w:gridSpan w:val="2"/>
            <w:shd w:val="clear" w:color="auto" w:fill="auto"/>
          </w:tcPr>
          <w:p w:rsidR="00100586" w:rsidRPr="00CF2090" w:rsidRDefault="00100586" w:rsidP="00100586">
            <w:pPr>
              <w:rPr>
                <w:rFonts w:asciiTheme="minorHAnsi" w:hAnsiTheme="minorHAnsi"/>
                <w:b/>
                <w:sz w:val="18"/>
                <w:szCs w:val="18"/>
                <w:lang w:val="fr-FR"/>
              </w:rPr>
            </w:pPr>
            <w:r w:rsidRPr="00CF2090">
              <w:rPr>
                <w:rFonts w:asciiTheme="minorHAnsi" w:hAnsiTheme="minorHAnsi"/>
                <w:b/>
                <w:sz w:val="18"/>
                <w:szCs w:val="18"/>
                <w:lang w:val="fr-FR"/>
              </w:rPr>
              <w:t>Valeur actuelle</w:t>
            </w:r>
          </w:p>
          <w:p w:rsidR="00CE7FA7" w:rsidRPr="00CF2090" w:rsidRDefault="00CE7FA7" w:rsidP="00100586">
            <w:pPr>
              <w:rPr>
                <w:rFonts w:asciiTheme="minorHAnsi" w:hAnsiTheme="minorHAnsi"/>
                <w:b/>
                <w:sz w:val="18"/>
                <w:szCs w:val="18"/>
                <w:lang w:val="fr-FR"/>
              </w:rPr>
            </w:pPr>
          </w:p>
          <w:p w:rsidR="00CE7FA7" w:rsidRPr="00CF2090" w:rsidRDefault="00CE7FA7" w:rsidP="00100586">
            <w:pPr>
              <w:rPr>
                <w:rFonts w:asciiTheme="minorHAnsi" w:hAnsiTheme="minorHAnsi"/>
                <w:b/>
                <w:sz w:val="18"/>
                <w:szCs w:val="18"/>
                <w:lang w:val="fr-FR"/>
              </w:rPr>
            </w:pPr>
            <w:r w:rsidRPr="00CF2090">
              <w:rPr>
                <w:rFonts w:asciiTheme="minorHAnsi" w:hAnsiTheme="minorHAnsi"/>
                <w:b/>
                <w:sz w:val="18"/>
                <w:szCs w:val="18"/>
                <w:lang w:val="fr-FR"/>
              </w:rPr>
              <w:t>Date de référence</w:t>
            </w:r>
          </w:p>
        </w:tc>
        <w:tc>
          <w:tcPr>
            <w:tcW w:w="1741" w:type="dxa"/>
            <w:gridSpan w:val="2"/>
            <w:shd w:val="clear" w:color="auto" w:fill="auto"/>
          </w:tcPr>
          <w:p w:rsidR="00100586" w:rsidRPr="00CF2090" w:rsidRDefault="00100586" w:rsidP="00100586">
            <w:pPr>
              <w:rPr>
                <w:rFonts w:asciiTheme="minorHAnsi" w:hAnsiTheme="minorHAnsi"/>
                <w:b/>
                <w:sz w:val="18"/>
                <w:szCs w:val="18"/>
                <w:lang w:val="fr-FR"/>
              </w:rPr>
            </w:pPr>
            <w:r w:rsidRPr="00CF2090">
              <w:rPr>
                <w:rFonts w:asciiTheme="minorHAnsi" w:hAnsiTheme="minorHAnsi"/>
                <w:b/>
                <w:sz w:val="18"/>
                <w:szCs w:val="18"/>
                <w:lang w:val="fr-FR"/>
              </w:rPr>
              <w:t xml:space="preserve">Objectifs (y compris </w:t>
            </w:r>
            <w:r w:rsidR="00A56D47" w:rsidRPr="00CF2090">
              <w:rPr>
                <w:rFonts w:asciiTheme="minorHAnsi" w:hAnsiTheme="minorHAnsi"/>
                <w:b/>
                <w:sz w:val="18"/>
                <w:szCs w:val="18"/>
                <w:lang w:val="fr-FR"/>
              </w:rPr>
              <w:t>année</w:t>
            </w:r>
            <w:r w:rsidRPr="00CF2090">
              <w:rPr>
                <w:rFonts w:asciiTheme="minorHAnsi" w:hAnsiTheme="minorHAnsi"/>
                <w:b/>
                <w:sz w:val="18"/>
                <w:szCs w:val="18"/>
                <w:lang w:val="fr-FR"/>
              </w:rPr>
              <w:t xml:space="preserve"> de </w:t>
            </w:r>
            <w:r w:rsidR="00A56D47" w:rsidRPr="00CF2090">
              <w:rPr>
                <w:rFonts w:asciiTheme="minorHAnsi" w:hAnsiTheme="minorHAnsi"/>
                <w:b/>
                <w:sz w:val="18"/>
                <w:szCs w:val="18"/>
                <w:lang w:val="fr-FR"/>
              </w:rPr>
              <w:t>référence</w:t>
            </w:r>
            <w:r w:rsidRPr="00CF2090">
              <w:rPr>
                <w:rFonts w:asciiTheme="minorHAnsi" w:hAnsiTheme="minorHAnsi"/>
                <w:b/>
                <w:sz w:val="18"/>
                <w:szCs w:val="18"/>
                <w:lang w:val="fr-FR"/>
              </w:rPr>
              <w:t>)</w:t>
            </w:r>
          </w:p>
        </w:tc>
        <w:tc>
          <w:tcPr>
            <w:tcW w:w="2145" w:type="dxa"/>
            <w:gridSpan w:val="2"/>
            <w:shd w:val="clear" w:color="auto" w:fill="auto"/>
          </w:tcPr>
          <w:p w:rsidR="00100586" w:rsidRPr="00CF2090" w:rsidRDefault="00100586" w:rsidP="00100586">
            <w:pPr>
              <w:rPr>
                <w:rFonts w:asciiTheme="minorHAnsi" w:hAnsiTheme="minorHAnsi"/>
                <w:b/>
                <w:sz w:val="18"/>
                <w:szCs w:val="18"/>
                <w:lang w:val="fr-FR"/>
              </w:rPr>
            </w:pPr>
            <w:r w:rsidRPr="00CF2090">
              <w:rPr>
                <w:rFonts w:asciiTheme="minorHAnsi" w:hAnsiTheme="minorHAnsi"/>
                <w:b/>
                <w:sz w:val="18"/>
                <w:szCs w:val="18"/>
                <w:lang w:val="fr-FR"/>
              </w:rPr>
              <w:t xml:space="preserve">Sources et moyens de </w:t>
            </w:r>
            <w:r w:rsidR="00A56D47" w:rsidRPr="00CF2090">
              <w:rPr>
                <w:rFonts w:asciiTheme="minorHAnsi" w:hAnsiTheme="minorHAnsi"/>
                <w:b/>
                <w:sz w:val="18"/>
                <w:szCs w:val="18"/>
                <w:lang w:val="fr-FR"/>
              </w:rPr>
              <w:t>vérification</w:t>
            </w:r>
          </w:p>
        </w:tc>
        <w:tc>
          <w:tcPr>
            <w:tcW w:w="1681" w:type="dxa"/>
            <w:shd w:val="clear" w:color="auto" w:fill="auto"/>
          </w:tcPr>
          <w:p w:rsidR="00100586" w:rsidRPr="00CF2090" w:rsidRDefault="00A56D47" w:rsidP="00100586">
            <w:pPr>
              <w:rPr>
                <w:rFonts w:asciiTheme="minorHAnsi" w:hAnsiTheme="minorHAnsi"/>
                <w:b/>
                <w:sz w:val="18"/>
                <w:szCs w:val="18"/>
                <w:lang w:val="fr-FR"/>
              </w:rPr>
            </w:pPr>
            <w:r w:rsidRPr="00CF2090">
              <w:rPr>
                <w:rFonts w:asciiTheme="minorHAnsi" w:hAnsiTheme="minorHAnsi"/>
                <w:b/>
                <w:sz w:val="18"/>
                <w:szCs w:val="18"/>
                <w:lang w:val="fr-FR"/>
              </w:rPr>
              <w:t>Hypothèses</w:t>
            </w:r>
          </w:p>
        </w:tc>
      </w:tr>
      <w:tr w:rsidR="00CB3919" w:rsidRPr="00CF2090" w:rsidTr="00940638">
        <w:trPr>
          <w:cantSplit/>
          <w:trHeight w:val="951"/>
        </w:trPr>
        <w:tc>
          <w:tcPr>
            <w:tcW w:w="794" w:type="dxa"/>
            <w:vMerge w:val="restart"/>
            <w:shd w:val="clear" w:color="auto" w:fill="auto"/>
            <w:textDirection w:val="btLr"/>
          </w:tcPr>
          <w:p w:rsidR="00CB3919" w:rsidRPr="00CF2090" w:rsidRDefault="00CB3919" w:rsidP="004902E2">
            <w:pPr>
              <w:ind w:left="113" w:right="113"/>
              <w:rPr>
                <w:rFonts w:asciiTheme="minorHAnsi" w:hAnsiTheme="minorHAnsi"/>
                <w:b/>
                <w:sz w:val="18"/>
                <w:szCs w:val="18"/>
                <w:u w:val="single"/>
                <w:lang w:val="fr-FR"/>
              </w:rPr>
            </w:pPr>
            <w:r w:rsidRPr="00CF2090">
              <w:rPr>
                <w:rFonts w:asciiTheme="minorHAnsi" w:hAnsiTheme="minorHAnsi"/>
                <w:b/>
                <w:sz w:val="18"/>
                <w:szCs w:val="18"/>
                <w:u w:val="single"/>
                <w:lang w:val="fr-FR"/>
              </w:rPr>
              <w:t>Objectif général : impact</w:t>
            </w:r>
          </w:p>
        </w:tc>
        <w:tc>
          <w:tcPr>
            <w:tcW w:w="2802" w:type="dxa"/>
            <w:vMerge w:val="restart"/>
            <w:shd w:val="clear" w:color="auto" w:fill="auto"/>
          </w:tcPr>
          <w:p w:rsidR="00CB3919" w:rsidRPr="00CF2090" w:rsidRDefault="00CB3919" w:rsidP="003E2AF3">
            <w:pPr>
              <w:rPr>
                <w:rFonts w:asciiTheme="minorHAnsi" w:hAnsiTheme="minorHAnsi"/>
                <w:sz w:val="18"/>
                <w:szCs w:val="18"/>
                <w:lang w:val="fr-FR"/>
              </w:rPr>
            </w:pPr>
          </w:p>
          <w:p w:rsidR="00CB3919" w:rsidRDefault="00CB3919" w:rsidP="00801D95">
            <w:pPr>
              <w:rPr>
                <w:rFonts w:asciiTheme="minorHAnsi" w:hAnsiTheme="minorHAnsi"/>
                <w:sz w:val="18"/>
                <w:szCs w:val="18"/>
                <w:lang w:val="fr-FR"/>
              </w:rPr>
            </w:pPr>
            <w:r w:rsidRPr="00CF2090">
              <w:rPr>
                <w:rFonts w:asciiTheme="minorHAnsi" w:hAnsiTheme="minorHAnsi"/>
                <w:sz w:val="18"/>
                <w:szCs w:val="18"/>
                <w:lang w:val="fr-FR"/>
              </w:rPr>
              <w:t xml:space="preserve">A partir d’une enquête collaborative auprès des jeunes chômeurs et chômeuses, impulser une démarche projet de territoire associant structures de la société civile, services public et futures collectivités locales, pour : </w:t>
            </w:r>
          </w:p>
          <w:p w:rsidR="00CB3919" w:rsidRPr="00CF2090" w:rsidRDefault="00CB3919" w:rsidP="00801D95">
            <w:pPr>
              <w:rPr>
                <w:rFonts w:asciiTheme="minorHAnsi" w:hAnsiTheme="minorHAnsi"/>
                <w:sz w:val="18"/>
                <w:szCs w:val="18"/>
                <w:lang w:val="fr-FR"/>
              </w:rPr>
            </w:pPr>
          </w:p>
          <w:p w:rsidR="00CB3919" w:rsidRDefault="00CB3919" w:rsidP="00801D95">
            <w:pPr>
              <w:pStyle w:val="Paragraphedeliste"/>
              <w:numPr>
                <w:ilvl w:val="0"/>
                <w:numId w:val="16"/>
              </w:numPr>
              <w:rPr>
                <w:rFonts w:asciiTheme="minorHAnsi" w:hAnsiTheme="minorHAnsi"/>
                <w:sz w:val="18"/>
                <w:szCs w:val="18"/>
                <w:lang w:val="fr-FR"/>
              </w:rPr>
            </w:pPr>
            <w:r w:rsidRPr="00CF2090">
              <w:rPr>
                <w:rFonts w:asciiTheme="minorHAnsi" w:hAnsiTheme="minorHAnsi"/>
                <w:sz w:val="18"/>
                <w:szCs w:val="18"/>
                <w:lang w:val="fr-FR"/>
              </w:rPr>
              <w:t xml:space="preserve">Mieux connaître la demande d’emploi (profil de compétences, attentes, …) et l’offre d’emploi (profils d’emploi, compétences attendues) </w:t>
            </w:r>
          </w:p>
          <w:p w:rsidR="00CB3919" w:rsidRPr="00CF2090" w:rsidRDefault="00CB3919" w:rsidP="00CB3919">
            <w:pPr>
              <w:pStyle w:val="Paragraphedeliste"/>
              <w:rPr>
                <w:rFonts w:asciiTheme="minorHAnsi" w:hAnsiTheme="minorHAnsi"/>
                <w:sz w:val="18"/>
                <w:szCs w:val="18"/>
                <w:lang w:val="fr-FR"/>
              </w:rPr>
            </w:pPr>
          </w:p>
          <w:p w:rsidR="00CB3919" w:rsidRPr="00CF2090" w:rsidRDefault="00CB3919" w:rsidP="00801D95">
            <w:pPr>
              <w:rPr>
                <w:rFonts w:asciiTheme="minorHAnsi" w:hAnsiTheme="minorHAnsi"/>
                <w:sz w:val="18"/>
                <w:szCs w:val="18"/>
                <w:lang w:val="fr-FR"/>
              </w:rPr>
            </w:pPr>
            <w:r w:rsidRPr="00CF2090">
              <w:rPr>
                <w:rFonts w:asciiTheme="minorHAnsi" w:hAnsiTheme="minorHAnsi"/>
                <w:sz w:val="18"/>
                <w:szCs w:val="18"/>
                <w:lang w:val="fr-FR"/>
              </w:rPr>
              <w:t>afin de :</w:t>
            </w:r>
          </w:p>
          <w:p w:rsidR="00CB3919" w:rsidRPr="00CF2090" w:rsidRDefault="00CB3919" w:rsidP="00801D95">
            <w:pPr>
              <w:pStyle w:val="Paragraphedeliste"/>
              <w:numPr>
                <w:ilvl w:val="0"/>
                <w:numId w:val="16"/>
              </w:numPr>
              <w:rPr>
                <w:rFonts w:asciiTheme="minorHAnsi" w:hAnsiTheme="minorHAnsi"/>
                <w:sz w:val="18"/>
                <w:szCs w:val="18"/>
                <w:lang w:val="fr-FR"/>
              </w:rPr>
            </w:pPr>
            <w:r w:rsidRPr="00CF2090">
              <w:rPr>
                <w:rFonts w:asciiTheme="minorHAnsi" w:hAnsiTheme="minorHAnsi"/>
                <w:sz w:val="18"/>
                <w:szCs w:val="18"/>
                <w:lang w:val="fr-FR"/>
              </w:rPr>
              <w:t xml:space="preserve">Produire de nouveaux services aux chômeurs </w:t>
            </w:r>
          </w:p>
          <w:p w:rsidR="00CB3919" w:rsidRDefault="00CB3919" w:rsidP="00CF2090">
            <w:pPr>
              <w:pStyle w:val="Paragraphedeliste"/>
              <w:rPr>
                <w:rFonts w:asciiTheme="minorHAnsi" w:hAnsiTheme="minorHAnsi"/>
                <w:sz w:val="18"/>
                <w:szCs w:val="18"/>
                <w:lang w:val="fr-FR"/>
              </w:rPr>
            </w:pPr>
            <w:r w:rsidRPr="00CF2090">
              <w:rPr>
                <w:rFonts w:asciiTheme="minorHAnsi" w:hAnsiTheme="minorHAnsi"/>
                <w:sz w:val="18"/>
                <w:szCs w:val="18"/>
                <w:lang w:val="fr-FR"/>
              </w:rPr>
              <w:t>(médiation offre-demande, formation et accompagnement)</w:t>
            </w:r>
          </w:p>
          <w:p w:rsidR="00CB3919" w:rsidRPr="00CF2090" w:rsidRDefault="00CB3919" w:rsidP="00CF2090">
            <w:pPr>
              <w:pStyle w:val="Paragraphedeliste"/>
              <w:rPr>
                <w:rFonts w:asciiTheme="minorHAnsi" w:hAnsiTheme="minorHAnsi"/>
                <w:sz w:val="18"/>
                <w:szCs w:val="18"/>
                <w:lang w:val="fr-FR"/>
              </w:rPr>
            </w:pPr>
          </w:p>
          <w:p w:rsidR="00CB3919" w:rsidRDefault="00CB3919" w:rsidP="00801D95">
            <w:pPr>
              <w:pStyle w:val="Paragraphedeliste"/>
              <w:numPr>
                <w:ilvl w:val="0"/>
                <w:numId w:val="16"/>
              </w:numPr>
              <w:rPr>
                <w:rFonts w:asciiTheme="minorHAnsi" w:hAnsiTheme="minorHAnsi"/>
                <w:sz w:val="18"/>
                <w:szCs w:val="18"/>
                <w:lang w:val="fr-FR"/>
              </w:rPr>
            </w:pPr>
            <w:r w:rsidRPr="00CF2090">
              <w:rPr>
                <w:rFonts w:asciiTheme="minorHAnsi" w:hAnsiTheme="minorHAnsi"/>
                <w:sz w:val="18"/>
                <w:szCs w:val="18"/>
                <w:lang w:val="fr-FR"/>
              </w:rPr>
              <w:t>Développer l’initiative des jeunes en matière de création d’activité (marchande, productives, de services collectifs) en économie sociale et solidaire notamment.</w:t>
            </w:r>
          </w:p>
          <w:p w:rsidR="00CB3919" w:rsidRPr="00CB3919" w:rsidRDefault="00CB3919" w:rsidP="00CB3919">
            <w:pPr>
              <w:rPr>
                <w:rFonts w:asciiTheme="minorHAnsi" w:hAnsiTheme="minorHAnsi"/>
                <w:sz w:val="18"/>
                <w:szCs w:val="18"/>
                <w:lang w:val="fr-FR"/>
              </w:rPr>
            </w:pPr>
          </w:p>
          <w:p w:rsidR="00CB3919" w:rsidRPr="00CF2090" w:rsidRDefault="00CB3919" w:rsidP="00801D95">
            <w:pPr>
              <w:pStyle w:val="Paragraphedeliste"/>
              <w:numPr>
                <w:ilvl w:val="0"/>
                <w:numId w:val="16"/>
              </w:numPr>
              <w:rPr>
                <w:rFonts w:asciiTheme="minorHAnsi" w:hAnsiTheme="minorHAnsi"/>
                <w:sz w:val="18"/>
                <w:szCs w:val="18"/>
                <w:lang w:val="fr-FR"/>
              </w:rPr>
            </w:pPr>
            <w:r w:rsidRPr="00CF2090">
              <w:rPr>
                <w:rFonts w:asciiTheme="minorHAnsi" w:hAnsiTheme="minorHAnsi"/>
                <w:sz w:val="18"/>
                <w:szCs w:val="18"/>
                <w:lang w:val="fr-FR"/>
              </w:rPr>
              <w:t>Renforcer la cohésion sociale locale</w:t>
            </w:r>
          </w:p>
          <w:p w:rsidR="00CB3919" w:rsidRPr="00CF2090" w:rsidRDefault="00CB3919" w:rsidP="00801D95">
            <w:pPr>
              <w:rPr>
                <w:rFonts w:asciiTheme="minorHAnsi" w:hAnsiTheme="minorHAnsi"/>
                <w:sz w:val="18"/>
                <w:szCs w:val="18"/>
                <w:lang w:val="fr-FR"/>
              </w:rPr>
            </w:pPr>
            <w:r w:rsidRPr="00CF2090">
              <w:rPr>
                <w:rFonts w:asciiTheme="minorHAnsi" w:hAnsiTheme="minorHAnsi"/>
                <w:sz w:val="18"/>
                <w:szCs w:val="18"/>
                <w:lang w:val="fr-FR"/>
              </w:rPr>
              <w:lastRenderedPageBreak/>
              <w:t xml:space="preserve"> </w:t>
            </w:r>
          </w:p>
        </w:tc>
        <w:tc>
          <w:tcPr>
            <w:tcW w:w="1680" w:type="dxa"/>
            <w:gridSpan w:val="2"/>
            <w:shd w:val="clear" w:color="auto" w:fill="auto"/>
          </w:tcPr>
          <w:p w:rsidR="00CB3919" w:rsidRPr="00CF2090" w:rsidRDefault="00CB3919" w:rsidP="003E2AF3">
            <w:pPr>
              <w:rPr>
                <w:rFonts w:asciiTheme="minorHAnsi" w:hAnsiTheme="minorHAnsi"/>
                <w:sz w:val="18"/>
                <w:szCs w:val="18"/>
                <w:lang w:val="fr-FR"/>
              </w:rPr>
            </w:pPr>
            <w:r>
              <w:rPr>
                <w:rFonts w:asciiTheme="minorHAnsi" w:hAnsiTheme="minorHAnsi"/>
                <w:sz w:val="18"/>
                <w:szCs w:val="18"/>
                <w:lang w:val="fr-FR"/>
              </w:rPr>
              <w:lastRenderedPageBreak/>
              <w:t>T</w:t>
            </w:r>
            <w:r w:rsidRPr="00CF2090">
              <w:rPr>
                <w:rFonts w:asciiTheme="minorHAnsi" w:hAnsiTheme="minorHAnsi"/>
                <w:noProof/>
                <w:sz w:val="18"/>
                <w:szCs w:val="18"/>
                <w:lang w:val="fr-FR" w:eastAsia="fr-FR"/>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8" type="#_x0000_t67" style="position:absolute;margin-left:19.85pt;margin-top:16.35pt;width:38.25pt;height:26.65pt;z-index:251662336;mso-position-horizontal-relative:text;mso-position-vertical-relative:text" adj="10739,7511">
                  <v:textbox style="layout-flow:vertical-ideographic"/>
                </v:shape>
              </w:pict>
            </w:r>
            <w:r w:rsidRPr="00CF2090">
              <w:rPr>
                <w:rFonts w:asciiTheme="minorHAnsi" w:hAnsiTheme="minorHAnsi"/>
                <w:sz w:val="18"/>
                <w:szCs w:val="18"/>
                <w:lang w:val="fr-FR"/>
              </w:rPr>
              <w:t>ypes d’indicateurs adoptés :</w:t>
            </w:r>
          </w:p>
          <w:p w:rsidR="00CB3919" w:rsidRPr="00CF2090" w:rsidRDefault="00CB3919" w:rsidP="00E06F73">
            <w:pPr>
              <w:rPr>
                <w:rFonts w:asciiTheme="minorHAnsi" w:hAnsiTheme="minorHAnsi"/>
                <w:sz w:val="18"/>
                <w:szCs w:val="18"/>
                <w:lang w:val="fr-FR"/>
              </w:rPr>
            </w:pPr>
          </w:p>
        </w:tc>
        <w:tc>
          <w:tcPr>
            <w:tcW w:w="1735" w:type="dxa"/>
            <w:gridSpan w:val="2"/>
            <w:shd w:val="clear" w:color="auto" w:fill="auto"/>
          </w:tcPr>
          <w:p w:rsidR="00CB3919" w:rsidRPr="00CF2090" w:rsidRDefault="00CB3919" w:rsidP="00100586">
            <w:pPr>
              <w:rPr>
                <w:rFonts w:asciiTheme="minorHAnsi" w:hAnsiTheme="minorHAnsi"/>
                <w:sz w:val="18"/>
                <w:szCs w:val="18"/>
                <w:lang w:val="fr-FR"/>
              </w:rPr>
            </w:pPr>
            <w:r w:rsidRPr="00CF2090">
              <w:rPr>
                <w:rFonts w:asciiTheme="minorHAnsi" w:hAnsiTheme="minorHAnsi"/>
                <w:sz w:val="18"/>
                <w:szCs w:val="18"/>
                <w:lang w:val="fr-FR"/>
              </w:rPr>
              <w:t xml:space="preserve">Idéalement, à définir depuis la stratégie du partenaire. </w:t>
            </w:r>
          </w:p>
        </w:tc>
        <w:tc>
          <w:tcPr>
            <w:tcW w:w="1640" w:type="dxa"/>
            <w:gridSpan w:val="2"/>
            <w:shd w:val="clear" w:color="auto" w:fill="auto"/>
          </w:tcPr>
          <w:p w:rsidR="00CB3919" w:rsidRPr="00CF2090" w:rsidRDefault="00CB3919" w:rsidP="00100586">
            <w:pPr>
              <w:rPr>
                <w:rFonts w:asciiTheme="minorHAnsi" w:hAnsiTheme="minorHAnsi"/>
                <w:sz w:val="18"/>
                <w:szCs w:val="18"/>
                <w:lang w:val="fr-FR"/>
              </w:rPr>
            </w:pPr>
          </w:p>
        </w:tc>
        <w:tc>
          <w:tcPr>
            <w:tcW w:w="1741" w:type="dxa"/>
            <w:gridSpan w:val="2"/>
            <w:shd w:val="clear" w:color="auto" w:fill="auto"/>
          </w:tcPr>
          <w:p w:rsidR="00CB3919" w:rsidRPr="00CF2090" w:rsidRDefault="00CB3919" w:rsidP="00100586">
            <w:pPr>
              <w:rPr>
                <w:rFonts w:asciiTheme="minorHAnsi" w:hAnsiTheme="minorHAnsi"/>
                <w:sz w:val="18"/>
                <w:szCs w:val="18"/>
                <w:lang w:val="fr-FR"/>
              </w:rPr>
            </w:pPr>
            <w:r w:rsidRPr="00CF2090">
              <w:rPr>
                <w:rFonts w:asciiTheme="minorHAnsi" w:hAnsiTheme="minorHAnsi"/>
                <w:sz w:val="18"/>
                <w:szCs w:val="18"/>
                <w:lang w:val="fr-FR"/>
              </w:rPr>
              <w:t>Idéalement, à définir depuis la stratégie du partenaire.</w:t>
            </w:r>
          </w:p>
        </w:tc>
        <w:tc>
          <w:tcPr>
            <w:tcW w:w="2145" w:type="dxa"/>
            <w:gridSpan w:val="2"/>
            <w:shd w:val="clear" w:color="auto" w:fill="auto"/>
          </w:tcPr>
          <w:p w:rsidR="00CB3919" w:rsidRPr="00CF2090" w:rsidRDefault="00CB3919" w:rsidP="00100586">
            <w:pPr>
              <w:rPr>
                <w:rFonts w:asciiTheme="minorHAnsi" w:hAnsiTheme="minorHAnsi"/>
                <w:sz w:val="18"/>
                <w:szCs w:val="18"/>
                <w:lang w:val="fr-FR"/>
              </w:rPr>
            </w:pPr>
            <w:r w:rsidRPr="00CF2090">
              <w:rPr>
                <w:rFonts w:asciiTheme="minorHAnsi" w:hAnsiTheme="minorHAnsi"/>
                <w:sz w:val="18"/>
                <w:szCs w:val="18"/>
                <w:lang w:val="fr-FR"/>
              </w:rPr>
              <w:t>A définir depuis la stratégie du partenaire.</w:t>
            </w:r>
          </w:p>
        </w:tc>
        <w:tc>
          <w:tcPr>
            <w:tcW w:w="1681" w:type="dxa"/>
            <w:shd w:val="clear" w:color="auto" w:fill="auto"/>
          </w:tcPr>
          <w:p w:rsidR="00CB3919" w:rsidRPr="00CF2090" w:rsidRDefault="00CB3919" w:rsidP="00100586">
            <w:pPr>
              <w:rPr>
                <w:rFonts w:asciiTheme="minorHAnsi" w:hAnsiTheme="minorHAnsi"/>
                <w:sz w:val="18"/>
                <w:szCs w:val="18"/>
                <w:lang w:val="fr-FR"/>
              </w:rPr>
            </w:pPr>
          </w:p>
        </w:tc>
      </w:tr>
      <w:tr w:rsidR="00CB3919" w:rsidRPr="00CF2090" w:rsidTr="00940638">
        <w:trPr>
          <w:cantSplit/>
          <w:trHeight w:val="1134"/>
        </w:trPr>
        <w:tc>
          <w:tcPr>
            <w:tcW w:w="794" w:type="dxa"/>
            <w:vMerge/>
            <w:shd w:val="clear" w:color="auto" w:fill="auto"/>
            <w:textDirection w:val="btLr"/>
          </w:tcPr>
          <w:p w:rsidR="00CB3919" w:rsidRPr="00CF2090" w:rsidRDefault="00CB3919" w:rsidP="004902E2">
            <w:pPr>
              <w:ind w:left="113" w:right="113"/>
              <w:rPr>
                <w:rFonts w:asciiTheme="minorHAnsi" w:hAnsiTheme="minorHAnsi"/>
                <w:b/>
                <w:sz w:val="18"/>
                <w:szCs w:val="18"/>
                <w:u w:val="single"/>
                <w:lang w:val="fr-FR"/>
              </w:rPr>
            </w:pPr>
          </w:p>
        </w:tc>
        <w:tc>
          <w:tcPr>
            <w:tcW w:w="2802" w:type="dxa"/>
            <w:vMerge/>
            <w:shd w:val="clear" w:color="auto" w:fill="auto"/>
          </w:tcPr>
          <w:p w:rsidR="00CB3919" w:rsidRPr="00CF2090" w:rsidRDefault="00CB3919" w:rsidP="003E2AF3">
            <w:pPr>
              <w:rPr>
                <w:rFonts w:asciiTheme="minorHAnsi" w:hAnsiTheme="minorHAnsi"/>
                <w:color w:val="FF0000"/>
                <w:sz w:val="18"/>
                <w:szCs w:val="18"/>
                <w:lang w:val="fr-FR"/>
              </w:rPr>
            </w:pPr>
          </w:p>
        </w:tc>
        <w:tc>
          <w:tcPr>
            <w:tcW w:w="1680" w:type="dxa"/>
            <w:gridSpan w:val="2"/>
            <w:shd w:val="clear" w:color="auto" w:fill="auto"/>
          </w:tcPr>
          <w:p w:rsidR="00CB3919" w:rsidRPr="00CF2090" w:rsidRDefault="00CB3919" w:rsidP="008F32E2">
            <w:pPr>
              <w:rPr>
                <w:rFonts w:asciiTheme="minorHAnsi" w:hAnsiTheme="minorHAnsi"/>
                <w:sz w:val="18"/>
                <w:szCs w:val="18"/>
                <w:lang w:val="fr-FR"/>
              </w:rPr>
            </w:pPr>
            <w:r w:rsidRPr="00CF2090">
              <w:rPr>
                <w:rFonts w:asciiTheme="minorHAnsi" w:hAnsiTheme="minorHAnsi"/>
                <w:sz w:val="18"/>
                <w:szCs w:val="18"/>
                <w:lang w:val="fr-FR"/>
              </w:rPr>
              <w:t xml:space="preserve">Sur le chômage et l’emploi des jeunes </w:t>
            </w:r>
          </w:p>
          <w:p w:rsidR="00CB3919" w:rsidRPr="00CF2090" w:rsidRDefault="00CB3919" w:rsidP="008F32E2">
            <w:pPr>
              <w:rPr>
                <w:rFonts w:asciiTheme="minorHAnsi" w:hAnsiTheme="minorHAnsi"/>
                <w:sz w:val="18"/>
                <w:szCs w:val="18"/>
                <w:lang w:val="fr-FR"/>
              </w:rPr>
            </w:pPr>
          </w:p>
          <w:p w:rsidR="00CB3919" w:rsidRPr="00CF2090" w:rsidRDefault="00CB3919" w:rsidP="008F32E2">
            <w:pPr>
              <w:rPr>
                <w:rFonts w:asciiTheme="minorHAnsi" w:hAnsiTheme="minorHAnsi"/>
                <w:color w:val="FF0000"/>
                <w:sz w:val="18"/>
                <w:szCs w:val="18"/>
                <w:lang w:val="fr-FR"/>
              </w:rPr>
            </w:pPr>
          </w:p>
        </w:tc>
        <w:tc>
          <w:tcPr>
            <w:tcW w:w="3375" w:type="dxa"/>
            <w:gridSpan w:val="4"/>
            <w:shd w:val="clear" w:color="auto" w:fill="auto"/>
          </w:tcPr>
          <w:p w:rsidR="00CB3919" w:rsidRDefault="00CB3919" w:rsidP="002C0407">
            <w:pPr>
              <w:rPr>
                <w:rFonts w:asciiTheme="minorHAnsi" w:hAnsiTheme="minorHAnsi"/>
                <w:sz w:val="18"/>
                <w:szCs w:val="18"/>
                <w:lang w:val="fr-FR"/>
              </w:rPr>
            </w:pPr>
            <w:r w:rsidRPr="00CF2090">
              <w:rPr>
                <w:rFonts w:asciiTheme="minorHAnsi" w:hAnsiTheme="minorHAnsi"/>
                <w:sz w:val="18"/>
                <w:szCs w:val="18"/>
                <w:lang w:val="fr-FR"/>
              </w:rPr>
              <w:t>Etat des données initiales et du système d’information local sur le chômage et l’emploi des jeunes</w:t>
            </w:r>
          </w:p>
          <w:p w:rsidR="004C422A" w:rsidRPr="00CF2090" w:rsidRDefault="004C422A" w:rsidP="002C0407">
            <w:pPr>
              <w:rPr>
                <w:rFonts w:asciiTheme="minorHAnsi" w:hAnsiTheme="minorHAnsi"/>
                <w:sz w:val="18"/>
                <w:szCs w:val="18"/>
                <w:lang w:val="fr-FR"/>
              </w:rPr>
            </w:pPr>
          </w:p>
          <w:p w:rsidR="00CB3919" w:rsidRDefault="00CB3919" w:rsidP="002C0407">
            <w:pPr>
              <w:rPr>
                <w:rFonts w:asciiTheme="minorHAnsi" w:hAnsiTheme="minorHAnsi"/>
                <w:sz w:val="18"/>
                <w:szCs w:val="18"/>
                <w:lang w:val="fr-FR"/>
              </w:rPr>
            </w:pPr>
            <w:r w:rsidRPr="00CF2090">
              <w:rPr>
                <w:rFonts w:asciiTheme="minorHAnsi" w:hAnsiTheme="minorHAnsi"/>
                <w:sz w:val="18"/>
                <w:szCs w:val="18"/>
                <w:lang w:val="fr-FR"/>
              </w:rPr>
              <w:t xml:space="preserve">Chiffres et cartographies statistiques existantes </w:t>
            </w:r>
            <w:r w:rsidR="004C422A">
              <w:rPr>
                <w:rFonts w:asciiTheme="minorHAnsi" w:hAnsiTheme="minorHAnsi"/>
                <w:sz w:val="18"/>
                <w:szCs w:val="18"/>
                <w:lang w:val="fr-FR"/>
              </w:rPr>
              <w:t>au départ du projet</w:t>
            </w:r>
          </w:p>
          <w:p w:rsidR="004C422A" w:rsidRDefault="004C422A" w:rsidP="002C0407">
            <w:pPr>
              <w:rPr>
                <w:rFonts w:asciiTheme="minorHAnsi" w:hAnsiTheme="minorHAnsi"/>
                <w:sz w:val="18"/>
                <w:lang w:val="fr-BE"/>
              </w:rPr>
            </w:pPr>
            <w:r>
              <w:rPr>
                <w:rFonts w:asciiTheme="minorHAnsi" w:hAnsiTheme="minorHAnsi"/>
                <w:sz w:val="18"/>
                <w:szCs w:val="18"/>
                <w:lang w:val="fr-FR"/>
              </w:rPr>
              <w:t xml:space="preserve">Tableaux statistiques collectés par les partenaires CCDE et </w:t>
            </w:r>
            <w:r w:rsidR="004E6D7B" w:rsidRPr="004E6D7B">
              <w:rPr>
                <w:rFonts w:asciiTheme="minorHAnsi" w:hAnsiTheme="minorHAnsi"/>
                <w:sz w:val="18"/>
                <w:lang w:val="fr-BE"/>
              </w:rPr>
              <w:t>ATDDEK</w:t>
            </w:r>
            <w:r w:rsidR="004E6D7B">
              <w:rPr>
                <w:rFonts w:asciiTheme="minorHAnsi" w:hAnsiTheme="minorHAnsi"/>
                <w:sz w:val="18"/>
                <w:lang w:val="fr-BE"/>
              </w:rPr>
              <w:t xml:space="preserve"> auprès des acteurs institutionnels</w:t>
            </w:r>
          </w:p>
          <w:p w:rsidR="004E6D7B" w:rsidRDefault="004E6D7B" w:rsidP="002C0407">
            <w:pPr>
              <w:rPr>
                <w:rFonts w:asciiTheme="minorHAnsi" w:hAnsiTheme="minorHAnsi"/>
                <w:sz w:val="18"/>
                <w:lang w:val="fr-BE"/>
              </w:rPr>
            </w:pPr>
            <w:r>
              <w:rPr>
                <w:rFonts w:asciiTheme="minorHAnsi" w:hAnsiTheme="minorHAnsi"/>
                <w:sz w:val="18"/>
                <w:lang w:val="fr-BE"/>
              </w:rPr>
              <w:t>Cartographie statistique des dernières enquête emploi INS (via Cartographie Citoyenne)</w:t>
            </w:r>
          </w:p>
          <w:p w:rsidR="004E6D7B" w:rsidRPr="00CF2090" w:rsidRDefault="004E6D7B" w:rsidP="002C0407">
            <w:pPr>
              <w:rPr>
                <w:rFonts w:asciiTheme="minorHAnsi" w:hAnsiTheme="minorHAnsi"/>
                <w:sz w:val="18"/>
                <w:szCs w:val="18"/>
                <w:lang w:val="fr-FR"/>
              </w:rPr>
            </w:pPr>
          </w:p>
          <w:p w:rsidR="00CB3919" w:rsidRPr="00CF2090" w:rsidRDefault="00CB3919" w:rsidP="00100586">
            <w:pPr>
              <w:rPr>
                <w:rFonts w:asciiTheme="minorHAnsi" w:hAnsiTheme="minorHAnsi"/>
                <w:sz w:val="18"/>
                <w:szCs w:val="18"/>
                <w:lang w:val="fr-FR"/>
              </w:rPr>
            </w:pPr>
          </w:p>
        </w:tc>
        <w:tc>
          <w:tcPr>
            <w:tcW w:w="1741" w:type="dxa"/>
            <w:gridSpan w:val="2"/>
            <w:shd w:val="clear" w:color="auto" w:fill="auto"/>
          </w:tcPr>
          <w:p w:rsidR="00CB3919" w:rsidRPr="00CF2090" w:rsidRDefault="00CB3919" w:rsidP="002C0407">
            <w:pPr>
              <w:rPr>
                <w:rFonts w:asciiTheme="minorHAnsi" w:hAnsiTheme="minorHAnsi"/>
                <w:sz w:val="18"/>
                <w:szCs w:val="18"/>
                <w:lang w:val="fr-FR"/>
              </w:rPr>
            </w:pPr>
            <w:r w:rsidRPr="00CF2090">
              <w:rPr>
                <w:rFonts w:asciiTheme="minorHAnsi" w:hAnsiTheme="minorHAnsi"/>
                <w:sz w:val="18"/>
                <w:szCs w:val="18"/>
                <w:lang w:val="fr-FR"/>
              </w:rPr>
              <w:t>Apport des enquêtes</w:t>
            </w:r>
          </w:p>
          <w:p w:rsidR="00CB3919" w:rsidRPr="00CF2090" w:rsidRDefault="00CB3919" w:rsidP="002C0407">
            <w:pPr>
              <w:rPr>
                <w:rFonts w:asciiTheme="minorHAnsi" w:hAnsiTheme="minorHAnsi"/>
                <w:sz w:val="18"/>
                <w:szCs w:val="18"/>
                <w:lang w:val="fr-FR"/>
              </w:rPr>
            </w:pPr>
          </w:p>
          <w:p w:rsidR="00CB3919" w:rsidRPr="00CF2090" w:rsidRDefault="00CB3919" w:rsidP="002C0407">
            <w:pPr>
              <w:rPr>
                <w:rFonts w:asciiTheme="minorHAnsi" w:hAnsiTheme="minorHAnsi"/>
                <w:sz w:val="18"/>
                <w:szCs w:val="18"/>
                <w:lang w:val="fr-FR"/>
              </w:rPr>
            </w:pPr>
            <w:r w:rsidRPr="00CF2090">
              <w:rPr>
                <w:rFonts w:asciiTheme="minorHAnsi" w:hAnsiTheme="minorHAnsi"/>
                <w:sz w:val="18"/>
                <w:szCs w:val="18"/>
                <w:lang w:val="fr-FR"/>
              </w:rPr>
              <w:t>Progression vers un système d’information locale partagée : nouvelles formes et précisons des données</w:t>
            </w:r>
            <w:r w:rsidRPr="00CF2090">
              <w:rPr>
                <w:rFonts w:asciiTheme="minorHAnsi" w:hAnsiTheme="minorHAnsi"/>
                <w:i/>
                <w:sz w:val="18"/>
                <w:szCs w:val="18"/>
                <w:lang w:val="fr-FR"/>
              </w:rPr>
              <w:t xml:space="preserve"> (quanti et quali) </w:t>
            </w:r>
            <w:r w:rsidRPr="00CF2090">
              <w:rPr>
                <w:rFonts w:asciiTheme="minorHAnsi" w:hAnsiTheme="minorHAnsi"/>
                <w:sz w:val="18"/>
                <w:szCs w:val="18"/>
                <w:lang w:val="fr-FR"/>
              </w:rPr>
              <w:t>via un meilleur enregistrement (lié à une fréquentation résultant de la diversité et qualité des services offerts)</w:t>
            </w:r>
          </w:p>
          <w:p w:rsidR="00CB3919" w:rsidRPr="00CF2090" w:rsidRDefault="00CB3919" w:rsidP="00100586">
            <w:pPr>
              <w:rPr>
                <w:rFonts w:asciiTheme="minorHAnsi" w:hAnsiTheme="minorHAnsi"/>
                <w:sz w:val="18"/>
                <w:szCs w:val="18"/>
                <w:lang w:val="fr-FR"/>
              </w:rPr>
            </w:pPr>
          </w:p>
        </w:tc>
        <w:tc>
          <w:tcPr>
            <w:tcW w:w="2145" w:type="dxa"/>
            <w:gridSpan w:val="2"/>
            <w:shd w:val="clear" w:color="auto" w:fill="auto"/>
          </w:tcPr>
          <w:p w:rsidR="00CB3919" w:rsidRPr="00CF2090" w:rsidRDefault="00CB3919" w:rsidP="00100586">
            <w:pPr>
              <w:rPr>
                <w:rFonts w:asciiTheme="minorHAnsi" w:hAnsiTheme="minorHAnsi"/>
                <w:sz w:val="18"/>
                <w:szCs w:val="18"/>
                <w:lang w:val="fr-FR"/>
              </w:rPr>
            </w:pPr>
            <w:r w:rsidRPr="00CF2090">
              <w:rPr>
                <w:rFonts w:asciiTheme="minorHAnsi" w:hAnsiTheme="minorHAnsi"/>
                <w:b/>
                <w:sz w:val="18"/>
                <w:szCs w:val="18"/>
                <w:lang w:val="fr-FR"/>
              </w:rPr>
              <w:t>Sources au départ</w:t>
            </w:r>
            <w:r w:rsidRPr="00CF2090">
              <w:rPr>
                <w:rFonts w:asciiTheme="minorHAnsi" w:hAnsiTheme="minorHAnsi"/>
                <w:sz w:val="18"/>
                <w:szCs w:val="18"/>
                <w:lang w:val="fr-FR"/>
              </w:rPr>
              <w:t xml:space="preserve"> : </w:t>
            </w:r>
          </w:p>
          <w:p w:rsidR="00CB3919" w:rsidRPr="00CF2090" w:rsidRDefault="00CB3919" w:rsidP="00100586">
            <w:pPr>
              <w:rPr>
                <w:rFonts w:asciiTheme="minorHAnsi" w:hAnsiTheme="minorHAnsi"/>
                <w:sz w:val="18"/>
                <w:szCs w:val="18"/>
                <w:lang w:val="fr-FR"/>
              </w:rPr>
            </w:pPr>
            <w:r w:rsidRPr="00CF2090">
              <w:rPr>
                <w:rFonts w:asciiTheme="minorHAnsi" w:hAnsiTheme="minorHAnsi"/>
                <w:sz w:val="18"/>
                <w:szCs w:val="18"/>
                <w:lang w:val="fr-FR"/>
              </w:rPr>
              <w:t>Niveau gouvernorat :</w:t>
            </w:r>
          </w:p>
          <w:p w:rsidR="00CB3919" w:rsidRPr="00CF2090" w:rsidRDefault="00CB3919" w:rsidP="00100586">
            <w:pPr>
              <w:rPr>
                <w:rFonts w:asciiTheme="minorHAnsi" w:hAnsiTheme="minorHAnsi"/>
                <w:sz w:val="18"/>
                <w:szCs w:val="18"/>
                <w:lang w:val="fr-FR"/>
              </w:rPr>
            </w:pPr>
            <w:r w:rsidRPr="00CF2090">
              <w:rPr>
                <w:rFonts w:asciiTheme="minorHAnsi" w:hAnsiTheme="minorHAnsi"/>
                <w:sz w:val="18"/>
                <w:szCs w:val="18"/>
                <w:lang w:val="fr-FR"/>
              </w:rPr>
              <w:t>INS enquêtes emploi</w:t>
            </w:r>
          </w:p>
          <w:p w:rsidR="00CB3919" w:rsidRPr="00CF2090" w:rsidRDefault="00CB3919" w:rsidP="00100586">
            <w:pPr>
              <w:rPr>
                <w:rFonts w:asciiTheme="minorHAnsi" w:hAnsiTheme="minorHAnsi"/>
                <w:sz w:val="18"/>
                <w:szCs w:val="18"/>
                <w:lang w:val="fr-FR"/>
              </w:rPr>
            </w:pPr>
            <w:r w:rsidRPr="00CF2090">
              <w:rPr>
                <w:rFonts w:asciiTheme="minorHAnsi" w:hAnsiTheme="minorHAnsi"/>
                <w:sz w:val="18"/>
                <w:szCs w:val="18"/>
                <w:lang w:val="fr-FR"/>
              </w:rPr>
              <w:t>RGPH 2014</w:t>
            </w:r>
          </w:p>
          <w:p w:rsidR="00CB3919" w:rsidRPr="00CF2090" w:rsidRDefault="00CB3919" w:rsidP="00100586">
            <w:pPr>
              <w:rPr>
                <w:rFonts w:asciiTheme="minorHAnsi" w:hAnsiTheme="minorHAnsi"/>
                <w:sz w:val="18"/>
                <w:szCs w:val="18"/>
                <w:lang w:val="fr-FR"/>
              </w:rPr>
            </w:pPr>
            <w:r w:rsidRPr="00CF2090">
              <w:rPr>
                <w:rFonts w:asciiTheme="minorHAnsi" w:hAnsiTheme="minorHAnsi"/>
                <w:sz w:val="18"/>
                <w:szCs w:val="18"/>
                <w:lang w:val="fr-FR"/>
              </w:rPr>
              <w:t>Services de l’emploi</w:t>
            </w:r>
          </w:p>
          <w:p w:rsidR="00CB3919" w:rsidRPr="00CF2090" w:rsidRDefault="00CB3919" w:rsidP="00100586">
            <w:pPr>
              <w:rPr>
                <w:rFonts w:asciiTheme="minorHAnsi" w:hAnsiTheme="minorHAnsi"/>
                <w:b/>
                <w:sz w:val="18"/>
                <w:szCs w:val="18"/>
                <w:lang w:val="fr-FR"/>
              </w:rPr>
            </w:pPr>
            <w:r w:rsidRPr="00CF2090">
              <w:rPr>
                <w:rFonts w:asciiTheme="minorHAnsi" w:hAnsiTheme="minorHAnsi"/>
                <w:b/>
                <w:sz w:val="18"/>
                <w:szCs w:val="18"/>
                <w:lang w:val="fr-FR"/>
              </w:rPr>
              <w:t>Sources au terme de l’année 2015</w:t>
            </w:r>
          </w:p>
          <w:p w:rsidR="00CB3919" w:rsidRPr="00CF2090" w:rsidRDefault="00CB3919" w:rsidP="00A70753">
            <w:pPr>
              <w:rPr>
                <w:rFonts w:asciiTheme="minorHAnsi" w:hAnsiTheme="minorHAnsi"/>
                <w:sz w:val="18"/>
                <w:szCs w:val="18"/>
                <w:lang w:val="fr-FR"/>
              </w:rPr>
            </w:pPr>
            <w:r w:rsidRPr="00CF2090">
              <w:rPr>
                <w:rFonts w:asciiTheme="minorHAnsi" w:hAnsiTheme="minorHAnsi"/>
                <w:sz w:val="18"/>
                <w:szCs w:val="18"/>
                <w:lang w:val="fr-FR"/>
              </w:rPr>
              <w:t>Estimation territorialisée et actualisée via l’enquête et méthodes d’indexation entre les sources,</w:t>
            </w:r>
          </w:p>
          <w:p w:rsidR="00CB3919" w:rsidRPr="00CF2090" w:rsidRDefault="00CB3919" w:rsidP="00A70753">
            <w:pPr>
              <w:rPr>
                <w:rFonts w:asciiTheme="minorHAnsi" w:hAnsiTheme="minorHAnsi"/>
                <w:sz w:val="18"/>
                <w:szCs w:val="18"/>
                <w:lang w:val="fr-FR"/>
              </w:rPr>
            </w:pPr>
            <w:r w:rsidRPr="00CF2090">
              <w:rPr>
                <w:rFonts w:asciiTheme="minorHAnsi" w:hAnsiTheme="minorHAnsi"/>
                <w:b/>
                <w:sz w:val="18"/>
                <w:szCs w:val="18"/>
                <w:lang w:val="fr-FR"/>
              </w:rPr>
              <w:t>Progression</w:t>
            </w:r>
            <w:r w:rsidRPr="00CF2090">
              <w:rPr>
                <w:rFonts w:asciiTheme="minorHAnsi" w:hAnsiTheme="minorHAnsi"/>
                <w:sz w:val="18"/>
                <w:szCs w:val="18"/>
                <w:lang w:val="fr-FR"/>
              </w:rPr>
              <w:t xml:space="preserve"> vers un système local partagé</w:t>
            </w:r>
          </w:p>
        </w:tc>
        <w:tc>
          <w:tcPr>
            <w:tcW w:w="1681" w:type="dxa"/>
            <w:shd w:val="clear" w:color="auto" w:fill="auto"/>
          </w:tcPr>
          <w:p w:rsidR="00CB3919" w:rsidRPr="00CF2090" w:rsidRDefault="00CB3919" w:rsidP="00CF2090">
            <w:pPr>
              <w:rPr>
                <w:rFonts w:asciiTheme="minorHAnsi" w:hAnsiTheme="minorHAnsi"/>
                <w:sz w:val="18"/>
                <w:szCs w:val="18"/>
                <w:lang w:val="fr-FR"/>
              </w:rPr>
            </w:pPr>
            <w:r w:rsidRPr="00CF2090">
              <w:rPr>
                <w:rFonts w:asciiTheme="minorHAnsi" w:hAnsiTheme="minorHAnsi"/>
                <w:sz w:val="18"/>
                <w:szCs w:val="18"/>
                <w:lang w:val="fr-FR"/>
              </w:rPr>
              <w:t>La démarche d’enquête action proposée, l’amélioration et la diversification de l’offre de service, leur mise en œuvre en réseau multi-acteurs permettr</w:t>
            </w:r>
            <w:r>
              <w:rPr>
                <w:rFonts w:asciiTheme="minorHAnsi" w:hAnsiTheme="minorHAnsi"/>
                <w:sz w:val="18"/>
                <w:szCs w:val="18"/>
                <w:lang w:val="fr-FR"/>
              </w:rPr>
              <w:t>ont</w:t>
            </w:r>
            <w:r w:rsidRPr="00CF2090">
              <w:rPr>
                <w:rFonts w:asciiTheme="minorHAnsi" w:hAnsiTheme="minorHAnsi"/>
                <w:sz w:val="18"/>
                <w:szCs w:val="18"/>
                <w:lang w:val="fr-FR"/>
              </w:rPr>
              <w:t xml:space="preserve"> de toucher les chômeurs éloignés </w:t>
            </w:r>
            <w:r>
              <w:rPr>
                <w:rFonts w:asciiTheme="minorHAnsi" w:hAnsiTheme="minorHAnsi"/>
                <w:sz w:val="18"/>
                <w:szCs w:val="18"/>
                <w:lang w:val="fr-FR"/>
              </w:rPr>
              <w:t xml:space="preserve">, </w:t>
            </w:r>
            <w:r w:rsidRPr="00CF2090">
              <w:rPr>
                <w:rFonts w:asciiTheme="minorHAnsi" w:hAnsiTheme="minorHAnsi"/>
                <w:sz w:val="18"/>
                <w:szCs w:val="18"/>
                <w:lang w:val="fr-FR"/>
              </w:rPr>
              <w:t>et de mieux appréhender les profils et besoins</w:t>
            </w:r>
            <w:r>
              <w:rPr>
                <w:rFonts w:asciiTheme="minorHAnsi" w:hAnsiTheme="minorHAnsi"/>
                <w:sz w:val="18"/>
                <w:szCs w:val="18"/>
                <w:lang w:val="fr-FR"/>
              </w:rPr>
              <w:t xml:space="preserve"> de l’ensemble</w:t>
            </w:r>
          </w:p>
        </w:tc>
      </w:tr>
      <w:tr w:rsidR="00CB3919" w:rsidRPr="00CF2090" w:rsidTr="00940638">
        <w:trPr>
          <w:cantSplit/>
          <w:trHeight w:val="1134"/>
        </w:trPr>
        <w:tc>
          <w:tcPr>
            <w:tcW w:w="794" w:type="dxa"/>
            <w:vMerge/>
            <w:shd w:val="clear" w:color="auto" w:fill="auto"/>
            <w:textDirection w:val="btLr"/>
          </w:tcPr>
          <w:p w:rsidR="00CB3919" w:rsidRPr="00CF2090" w:rsidRDefault="00CB3919" w:rsidP="004902E2">
            <w:pPr>
              <w:ind w:left="113" w:right="113"/>
              <w:rPr>
                <w:rFonts w:asciiTheme="minorHAnsi" w:hAnsiTheme="minorHAnsi"/>
                <w:b/>
                <w:sz w:val="18"/>
                <w:szCs w:val="18"/>
                <w:u w:val="single"/>
                <w:lang w:val="fr-FR"/>
              </w:rPr>
            </w:pPr>
          </w:p>
        </w:tc>
        <w:tc>
          <w:tcPr>
            <w:tcW w:w="2802" w:type="dxa"/>
            <w:vMerge/>
            <w:shd w:val="clear" w:color="auto" w:fill="auto"/>
          </w:tcPr>
          <w:p w:rsidR="00CB3919" w:rsidRPr="00CF2090" w:rsidRDefault="00CB3919" w:rsidP="003E2AF3">
            <w:pPr>
              <w:rPr>
                <w:rFonts w:asciiTheme="minorHAnsi" w:hAnsiTheme="minorHAnsi"/>
                <w:color w:val="FF0000"/>
                <w:sz w:val="18"/>
                <w:szCs w:val="18"/>
                <w:lang w:val="fr-FR"/>
              </w:rPr>
            </w:pPr>
          </w:p>
        </w:tc>
        <w:tc>
          <w:tcPr>
            <w:tcW w:w="1680" w:type="dxa"/>
            <w:gridSpan w:val="2"/>
            <w:shd w:val="clear" w:color="auto" w:fill="auto"/>
          </w:tcPr>
          <w:p w:rsidR="00CB3919" w:rsidRPr="00CF2090" w:rsidRDefault="00CB3919" w:rsidP="008F32E2">
            <w:pPr>
              <w:rPr>
                <w:rFonts w:asciiTheme="minorHAnsi" w:hAnsiTheme="minorHAnsi"/>
                <w:sz w:val="18"/>
                <w:szCs w:val="18"/>
                <w:lang w:val="fr-FR"/>
              </w:rPr>
            </w:pPr>
            <w:r w:rsidRPr="00CF2090">
              <w:rPr>
                <w:rFonts w:asciiTheme="minorHAnsi" w:hAnsiTheme="minorHAnsi"/>
                <w:sz w:val="18"/>
                <w:szCs w:val="18"/>
                <w:lang w:val="fr-FR"/>
              </w:rPr>
              <w:t>Indicateurs sur l’offre de service aux jeunes chômeurs</w:t>
            </w:r>
          </w:p>
          <w:p w:rsidR="00CB3919" w:rsidRPr="00CF2090" w:rsidRDefault="00CB3919" w:rsidP="008F32E2">
            <w:pPr>
              <w:rPr>
                <w:rFonts w:asciiTheme="minorHAnsi" w:hAnsiTheme="minorHAnsi"/>
                <w:sz w:val="18"/>
                <w:szCs w:val="18"/>
                <w:lang w:val="fr-FR"/>
              </w:rPr>
            </w:pPr>
          </w:p>
          <w:p w:rsidR="00CB3919" w:rsidRPr="00CF2090" w:rsidRDefault="00CB3919" w:rsidP="008F32E2">
            <w:pPr>
              <w:rPr>
                <w:rFonts w:asciiTheme="minorHAnsi" w:hAnsiTheme="minorHAnsi"/>
                <w:color w:val="FF0000"/>
                <w:sz w:val="18"/>
                <w:szCs w:val="18"/>
                <w:lang w:val="fr-FR"/>
              </w:rPr>
            </w:pPr>
          </w:p>
        </w:tc>
        <w:tc>
          <w:tcPr>
            <w:tcW w:w="3375" w:type="dxa"/>
            <w:gridSpan w:val="4"/>
            <w:shd w:val="clear" w:color="auto" w:fill="auto"/>
          </w:tcPr>
          <w:p w:rsidR="00CB3919" w:rsidRPr="00CF2090" w:rsidRDefault="00CB3919" w:rsidP="00100586">
            <w:pPr>
              <w:rPr>
                <w:rFonts w:asciiTheme="minorHAnsi" w:hAnsiTheme="minorHAnsi"/>
                <w:sz w:val="18"/>
                <w:szCs w:val="18"/>
                <w:lang w:val="fr-FR"/>
              </w:rPr>
            </w:pPr>
            <w:r>
              <w:rPr>
                <w:rFonts w:asciiTheme="minorHAnsi" w:hAnsiTheme="minorHAnsi"/>
                <w:sz w:val="18"/>
                <w:szCs w:val="18"/>
                <w:lang w:val="fr-FR"/>
              </w:rPr>
              <w:t>Etat de l’offre de service actuelle</w:t>
            </w:r>
          </w:p>
        </w:tc>
        <w:tc>
          <w:tcPr>
            <w:tcW w:w="1741" w:type="dxa"/>
            <w:gridSpan w:val="2"/>
            <w:shd w:val="clear" w:color="auto" w:fill="auto"/>
          </w:tcPr>
          <w:p w:rsidR="00CB3919" w:rsidRDefault="00CB3919" w:rsidP="00100586">
            <w:pPr>
              <w:rPr>
                <w:rFonts w:asciiTheme="minorHAnsi" w:hAnsiTheme="minorHAnsi"/>
                <w:sz w:val="18"/>
                <w:szCs w:val="18"/>
                <w:lang w:val="fr-FR"/>
              </w:rPr>
            </w:pPr>
            <w:r>
              <w:rPr>
                <w:rFonts w:asciiTheme="minorHAnsi" w:hAnsiTheme="minorHAnsi"/>
                <w:sz w:val="18"/>
                <w:szCs w:val="18"/>
                <w:lang w:val="fr-FR"/>
              </w:rPr>
              <w:t>Nouveaux mode de prise en charge locale des chômeurs</w:t>
            </w:r>
          </w:p>
          <w:p w:rsidR="00CB3919" w:rsidRPr="00CF2090" w:rsidRDefault="00CB3919" w:rsidP="00100586">
            <w:pPr>
              <w:rPr>
                <w:rFonts w:asciiTheme="minorHAnsi" w:hAnsiTheme="minorHAnsi"/>
                <w:sz w:val="18"/>
                <w:szCs w:val="18"/>
                <w:lang w:val="fr-FR"/>
              </w:rPr>
            </w:pPr>
            <w:r>
              <w:rPr>
                <w:rFonts w:asciiTheme="minorHAnsi" w:hAnsiTheme="minorHAnsi"/>
                <w:sz w:val="18"/>
                <w:szCs w:val="18"/>
                <w:lang w:val="fr-FR"/>
              </w:rPr>
              <w:t>Nouveaux modes et acteurs de l’orientation (projet, formation, recherche d’emploi, accompagnement à la création d’activité)</w:t>
            </w:r>
          </w:p>
        </w:tc>
        <w:tc>
          <w:tcPr>
            <w:tcW w:w="2145" w:type="dxa"/>
            <w:gridSpan w:val="2"/>
            <w:shd w:val="clear" w:color="auto" w:fill="auto"/>
          </w:tcPr>
          <w:p w:rsidR="00CB3919" w:rsidRDefault="00CB3919" w:rsidP="00100586">
            <w:pPr>
              <w:rPr>
                <w:rFonts w:asciiTheme="minorHAnsi" w:hAnsiTheme="minorHAnsi"/>
                <w:sz w:val="18"/>
                <w:szCs w:val="18"/>
                <w:lang w:val="fr-FR"/>
              </w:rPr>
            </w:pPr>
            <w:r>
              <w:rPr>
                <w:rFonts w:asciiTheme="minorHAnsi" w:hAnsiTheme="minorHAnsi"/>
                <w:sz w:val="18"/>
                <w:szCs w:val="18"/>
                <w:lang w:val="fr-FR"/>
              </w:rPr>
              <w:t>Photographie de l’existant au départ</w:t>
            </w:r>
          </w:p>
          <w:p w:rsidR="00CB3919" w:rsidRDefault="00CB3919" w:rsidP="00100586">
            <w:pPr>
              <w:rPr>
                <w:rFonts w:asciiTheme="minorHAnsi" w:hAnsiTheme="minorHAnsi"/>
                <w:sz w:val="18"/>
                <w:szCs w:val="18"/>
                <w:lang w:val="fr-FR"/>
              </w:rPr>
            </w:pPr>
          </w:p>
          <w:p w:rsidR="00CB3919" w:rsidRDefault="00CB3919" w:rsidP="00100586">
            <w:pPr>
              <w:rPr>
                <w:rFonts w:asciiTheme="minorHAnsi" w:hAnsiTheme="minorHAnsi"/>
                <w:sz w:val="18"/>
                <w:szCs w:val="18"/>
                <w:lang w:val="fr-FR"/>
              </w:rPr>
            </w:pPr>
            <w:r>
              <w:rPr>
                <w:rFonts w:asciiTheme="minorHAnsi" w:hAnsiTheme="minorHAnsi"/>
                <w:sz w:val="18"/>
                <w:szCs w:val="18"/>
                <w:lang w:val="fr-FR"/>
              </w:rPr>
              <w:t>Nouvelles configuration de l’offre de services multi-acteurs</w:t>
            </w:r>
          </w:p>
          <w:p w:rsidR="00CB3919" w:rsidRDefault="00CB3919" w:rsidP="00100586">
            <w:pPr>
              <w:rPr>
                <w:rFonts w:asciiTheme="minorHAnsi" w:hAnsiTheme="minorHAnsi"/>
                <w:sz w:val="18"/>
                <w:szCs w:val="18"/>
                <w:lang w:val="fr-FR"/>
              </w:rPr>
            </w:pPr>
          </w:p>
          <w:p w:rsidR="00CB3919" w:rsidRPr="00CF2090" w:rsidRDefault="00CB3919" w:rsidP="00100586">
            <w:pPr>
              <w:rPr>
                <w:rFonts w:asciiTheme="minorHAnsi" w:hAnsiTheme="minorHAnsi"/>
                <w:sz w:val="18"/>
                <w:szCs w:val="18"/>
                <w:lang w:val="fr-FR"/>
              </w:rPr>
            </w:pPr>
            <w:r>
              <w:rPr>
                <w:rFonts w:asciiTheme="minorHAnsi" w:hAnsiTheme="minorHAnsi"/>
                <w:sz w:val="18"/>
                <w:szCs w:val="18"/>
                <w:lang w:val="fr-FR"/>
              </w:rPr>
              <w:t xml:space="preserve">Nouvelles ressources financières mobilisées pour les nouveaux services </w:t>
            </w:r>
          </w:p>
        </w:tc>
        <w:tc>
          <w:tcPr>
            <w:tcW w:w="1681" w:type="dxa"/>
            <w:shd w:val="clear" w:color="auto" w:fill="auto"/>
          </w:tcPr>
          <w:p w:rsidR="00CB3919" w:rsidRPr="00CF2090" w:rsidRDefault="00CB3919" w:rsidP="00100586">
            <w:pPr>
              <w:rPr>
                <w:rFonts w:asciiTheme="minorHAnsi" w:hAnsiTheme="minorHAnsi"/>
                <w:sz w:val="18"/>
                <w:szCs w:val="18"/>
                <w:lang w:val="fr-FR"/>
              </w:rPr>
            </w:pPr>
            <w:r>
              <w:rPr>
                <w:rFonts w:asciiTheme="minorHAnsi" w:hAnsiTheme="minorHAnsi"/>
                <w:sz w:val="18"/>
                <w:szCs w:val="18"/>
                <w:lang w:val="fr-FR"/>
              </w:rPr>
              <w:t>Le processus d’enquête collaborative engendrera non seulement de nouvelles coopérations, de nouveaux champs d’action mais aussi un capacité à mobiliser de nouvelles ressources pour le territoire</w:t>
            </w:r>
          </w:p>
        </w:tc>
      </w:tr>
      <w:tr w:rsidR="00E93F10" w:rsidRPr="00CF2090" w:rsidTr="00940638">
        <w:trPr>
          <w:cantSplit/>
          <w:trHeight w:val="1134"/>
        </w:trPr>
        <w:tc>
          <w:tcPr>
            <w:tcW w:w="794" w:type="dxa"/>
            <w:vMerge/>
            <w:shd w:val="clear" w:color="auto" w:fill="auto"/>
            <w:textDirection w:val="btLr"/>
          </w:tcPr>
          <w:p w:rsidR="00E93F10" w:rsidRPr="00CF2090" w:rsidRDefault="00E93F10" w:rsidP="004902E2">
            <w:pPr>
              <w:ind w:left="113" w:right="113"/>
              <w:rPr>
                <w:rFonts w:asciiTheme="minorHAnsi" w:hAnsiTheme="minorHAnsi"/>
                <w:b/>
                <w:sz w:val="18"/>
                <w:szCs w:val="18"/>
                <w:u w:val="single"/>
                <w:lang w:val="fr-FR"/>
              </w:rPr>
            </w:pPr>
          </w:p>
        </w:tc>
        <w:tc>
          <w:tcPr>
            <w:tcW w:w="2802" w:type="dxa"/>
            <w:vMerge/>
            <w:shd w:val="clear" w:color="auto" w:fill="auto"/>
          </w:tcPr>
          <w:p w:rsidR="00E93F10" w:rsidRPr="00CF2090" w:rsidRDefault="00E93F10" w:rsidP="003E2AF3">
            <w:pPr>
              <w:rPr>
                <w:rFonts w:asciiTheme="minorHAnsi" w:hAnsiTheme="minorHAnsi"/>
                <w:color w:val="FF0000"/>
                <w:sz w:val="18"/>
                <w:szCs w:val="18"/>
                <w:lang w:val="fr-FR"/>
              </w:rPr>
            </w:pPr>
          </w:p>
        </w:tc>
        <w:tc>
          <w:tcPr>
            <w:tcW w:w="1680" w:type="dxa"/>
            <w:gridSpan w:val="2"/>
            <w:shd w:val="clear" w:color="auto" w:fill="auto"/>
          </w:tcPr>
          <w:p w:rsidR="00E93F10" w:rsidRPr="00CF2090" w:rsidRDefault="00E93F10" w:rsidP="002C0407">
            <w:pPr>
              <w:rPr>
                <w:rFonts w:asciiTheme="minorHAnsi" w:hAnsiTheme="minorHAnsi"/>
                <w:sz w:val="18"/>
                <w:szCs w:val="18"/>
                <w:lang w:val="fr-FR"/>
              </w:rPr>
            </w:pPr>
            <w:r w:rsidRPr="00CF2090">
              <w:rPr>
                <w:rFonts w:asciiTheme="minorHAnsi" w:hAnsiTheme="minorHAnsi"/>
                <w:sz w:val="18"/>
                <w:szCs w:val="18"/>
                <w:lang w:val="fr-FR"/>
              </w:rPr>
              <w:t xml:space="preserve">Indicateurs d’intégration des objectifs dans les priorités des nouvelles collectivités, </w:t>
            </w:r>
          </w:p>
          <w:p w:rsidR="00E93F10" w:rsidRPr="00CF2090" w:rsidRDefault="00E93F10" w:rsidP="008F32E2">
            <w:pPr>
              <w:rPr>
                <w:rFonts w:asciiTheme="minorHAnsi" w:hAnsiTheme="minorHAnsi"/>
                <w:sz w:val="18"/>
                <w:szCs w:val="18"/>
                <w:lang w:val="fr-FR"/>
              </w:rPr>
            </w:pPr>
          </w:p>
          <w:p w:rsidR="00E93F10" w:rsidRPr="00CF2090" w:rsidRDefault="00E93F10" w:rsidP="008F32E2">
            <w:pPr>
              <w:rPr>
                <w:rFonts w:asciiTheme="minorHAnsi" w:hAnsiTheme="minorHAnsi"/>
                <w:color w:val="FF0000"/>
                <w:sz w:val="18"/>
                <w:szCs w:val="18"/>
                <w:lang w:val="fr-FR"/>
              </w:rPr>
            </w:pPr>
          </w:p>
        </w:tc>
        <w:tc>
          <w:tcPr>
            <w:tcW w:w="3375" w:type="dxa"/>
            <w:gridSpan w:val="4"/>
            <w:shd w:val="clear" w:color="auto" w:fill="auto"/>
          </w:tcPr>
          <w:p w:rsidR="00E93F10" w:rsidRDefault="00E93F10" w:rsidP="00100586">
            <w:pPr>
              <w:rPr>
                <w:rFonts w:asciiTheme="minorHAnsi" w:hAnsiTheme="minorHAnsi"/>
                <w:sz w:val="18"/>
                <w:szCs w:val="18"/>
                <w:lang w:val="fr-FR"/>
              </w:rPr>
            </w:pPr>
            <w:r>
              <w:rPr>
                <w:rFonts w:asciiTheme="minorHAnsi" w:hAnsiTheme="minorHAnsi"/>
                <w:sz w:val="18"/>
                <w:szCs w:val="18"/>
                <w:lang w:val="fr-FR"/>
              </w:rPr>
              <w:t>Période de transition vers la décentralisation</w:t>
            </w:r>
          </w:p>
          <w:p w:rsidR="00E93F10" w:rsidRPr="00CF2090" w:rsidRDefault="00E93F10" w:rsidP="00100586">
            <w:pPr>
              <w:rPr>
                <w:rFonts w:asciiTheme="minorHAnsi" w:hAnsiTheme="minorHAnsi"/>
                <w:sz w:val="18"/>
                <w:szCs w:val="18"/>
                <w:lang w:val="fr-FR"/>
              </w:rPr>
            </w:pPr>
          </w:p>
        </w:tc>
        <w:tc>
          <w:tcPr>
            <w:tcW w:w="1741" w:type="dxa"/>
            <w:gridSpan w:val="2"/>
            <w:vMerge w:val="restart"/>
            <w:shd w:val="clear" w:color="auto" w:fill="auto"/>
          </w:tcPr>
          <w:p w:rsidR="00E93F10" w:rsidRDefault="00E93F10" w:rsidP="00EC2BBD">
            <w:pPr>
              <w:spacing w:before="240"/>
              <w:rPr>
                <w:rFonts w:asciiTheme="minorHAnsi" w:hAnsiTheme="minorHAnsi"/>
                <w:sz w:val="18"/>
                <w:szCs w:val="18"/>
                <w:lang w:val="fr-FR"/>
              </w:rPr>
            </w:pPr>
            <w:r>
              <w:rPr>
                <w:rFonts w:asciiTheme="minorHAnsi" w:hAnsiTheme="minorHAnsi"/>
                <w:sz w:val="18"/>
                <w:szCs w:val="18"/>
                <w:lang w:val="fr-FR"/>
              </w:rPr>
              <w:t xml:space="preserve">Partage des résultats de l’enquête, </w:t>
            </w:r>
          </w:p>
          <w:p w:rsidR="00E93F10" w:rsidRDefault="00E93F10" w:rsidP="00EC2BBD">
            <w:pPr>
              <w:spacing w:before="240"/>
              <w:rPr>
                <w:rFonts w:asciiTheme="minorHAnsi" w:hAnsiTheme="minorHAnsi"/>
                <w:sz w:val="18"/>
                <w:szCs w:val="18"/>
                <w:lang w:val="fr-FR"/>
              </w:rPr>
            </w:pPr>
            <w:r>
              <w:rPr>
                <w:rFonts w:asciiTheme="minorHAnsi" w:hAnsiTheme="minorHAnsi"/>
                <w:sz w:val="18"/>
                <w:szCs w:val="18"/>
                <w:lang w:val="fr-FR"/>
              </w:rPr>
              <w:t>Workshops,</w:t>
            </w:r>
          </w:p>
          <w:p w:rsidR="00E93F10" w:rsidRDefault="00E93F10" w:rsidP="00EC2BBD">
            <w:pPr>
              <w:spacing w:before="240"/>
              <w:rPr>
                <w:rFonts w:asciiTheme="minorHAnsi" w:hAnsiTheme="minorHAnsi"/>
                <w:sz w:val="18"/>
                <w:szCs w:val="18"/>
                <w:lang w:val="fr-FR"/>
              </w:rPr>
            </w:pPr>
            <w:r>
              <w:rPr>
                <w:rFonts w:asciiTheme="minorHAnsi" w:hAnsiTheme="minorHAnsi"/>
                <w:sz w:val="18"/>
                <w:szCs w:val="18"/>
                <w:lang w:val="fr-FR"/>
              </w:rPr>
              <w:t>Constitution d’un réseau multi-acteurs dans le processus d’enquête puis dans la construction d’une nouvelle offre de service et de développement dans le territoire</w:t>
            </w:r>
          </w:p>
          <w:p w:rsidR="00E93F10" w:rsidRDefault="00E93F10" w:rsidP="00EC2BBD">
            <w:pPr>
              <w:spacing w:before="240"/>
              <w:rPr>
                <w:rFonts w:asciiTheme="minorHAnsi" w:hAnsiTheme="minorHAnsi"/>
                <w:sz w:val="18"/>
                <w:szCs w:val="18"/>
                <w:lang w:val="fr-FR"/>
              </w:rPr>
            </w:pPr>
            <w:r>
              <w:rPr>
                <w:rFonts w:asciiTheme="minorHAnsi" w:hAnsiTheme="minorHAnsi"/>
                <w:sz w:val="18"/>
                <w:szCs w:val="18"/>
                <w:lang w:val="fr-FR"/>
              </w:rPr>
              <w:t>Réalisation d’un forum  citoyen</w:t>
            </w:r>
          </w:p>
          <w:p w:rsidR="00E93F10" w:rsidRPr="00CF2090" w:rsidRDefault="00E93F10" w:rsidP="00EC2BBD">
            <w:pPr>
              <w:spacing w:before="240"/>
              <w:rPr>
                <w:rFonts w:asciiTheme="minorHAnsi" w:hAnsiTheme="minorHAnsi"/>
                <w:sz w:val="18"/>
                <w:szCs w:val="18"/>
                <w:lang w:val="fr-FR"/>
              </w:rPr>
            </w:pPr>
            <w:r>
              <w:rPr>
                <w:rFonts w:asciiTheme="minorHAnsi" w:hAnsiTheme="minorHAnsi"/>
                <w:sz w:val="18"/>
                <w:szCs w:val="18"/>
                <w:lang w:val="fr-FR"/>
              </w:rPr>
              <w:t>Introduire des groupes de jeunes dans toutes les composantes du réseau, les former pour cela, mobiliser les aides à l’emploi pour autonomiser leur rôle</w:t>
            </w:r>
          </w:p>
        </w:tc>
        <w:tc>
          <w:tcPr>
            <w:tcW w:w="2145" w:type="dxa"/>
            <w:gridSpan w:val="2"/>
            <w:shd w:val="clear" w:color="auto" w:fill="auto"/>
          </w:tcPr>
          <w:p w:rsidR="00E93F10" w:rsidRDefault="00E93F10" w:rsidP="00100586">
            <w:pPr>
              <w:rPr>
                <w:rFonts w:asciiTheme="minorHAnsi" w:hAnsiTheme="minorHAnsi"/>
                <w:sz w:val="18"/>
                <w:szCs w:val="18"/>
                <w:lang w:val="fr-FR"/>
              </w:rPr>
            </w:pPr>
            <w:r>
              <w:rPr>
                <w:rFonts w:asciiTheme="minorHAnsi" w:hAnsiTheme="minorHAnsi"/>
                <w:sz w:val="18"/>
                <w:szCs w:val="18"/>
                <w:lang w:val="fr-FR"/>
              </w:rPr>
              <w:t xml:space="preserve">Livrables de l’action, </w:t>
            </w:r>
          </w:p>
          <w:p w:rsidR="00E93F10" w:rsidRPr="00CF2090" w:rsidRDefault="00E93F10" w:rsidP="00100586">
            <w:pPr>
              <w:rPr>
                <w:rFonts w:asciiTheme="minorHAnsi" w:hAnsiTheme="minorHAnsi"/>
                <w:sz w:val="18"/>
                <w:szCs w:val="18"/>
                <w:lang w:val="fr-FR"/>
              </w:rPr>
            </w:pPr>
            <w:r>
              <w:rPr>
                <w:rFonts w:asciiTheme="minorHAnsi" w:hAnsiTheme="minorHAnsi"/>
                <w:sz w:val="18"/>
                <w:szCs w:val="18"/>
                <w:lang w:val="fr-FR"/>
              </w:rPr>
              <w:t>Production des workshop et forum citoyen, engagement des candidats autour du projet de territoire / chômage et emploi des jeunes</w:t>
            </w:r>
          </w:p>
        </w:tc>
        <w:tc>
          <w:tcPr>
            <w:tcW w:w="1681" w:type="dxa"/>
            <w:vMerge w:val="restart"/>
            <w:shd w:val="clear" w:color="auto" w:fill="auto"/>
          </w:tcPr>
          <w:p w:rsidR="00E93F10" w:rsidRDefault="00E93F10" w:rsidP="00100586">
            <w:pPr>
              <w:rPr>
                <w:rFonts w:asciiTheme="minorHAnsi" w:hAnsiTheme="minorHAnsi"/>
                <w:sz w:val="18"/>
                <w:szCs w:val="18"/>
                <w:lang w:val="fr-FR"/>
              </w:rPr>
            </w:pPr>
          </w:p>
          <w:p w:rsidR="00E93F10" w:rsidRDefault="00E93F10" w:rsidP="00100586">
            <w:pPr>
              <w:rPr>
                <w:rFonts w:asciiTheme="minorHAnsi" w:hAnsiTheme="minorHAnsi"/>
                <w:sz w:val="18"/>
                <w:szCs w:val="18"/>
                <w:lang w:val="fr-FR"/>
              </w:rPr>
            </w:pPr>
          </w:p>
          <w:p w:rsidR="00E93F10" w:rsidRDefault="00E93F10" w:rsidP="00100586">
            <w:pPr>
              <w:rPr>
                <w:rFonts w:asciiTheme="minorHAnsi" w:hAnsiTheme="minorHAnsi"/>
                <w:sz w:val="18"/>
                <w:szCs w:val="18"/>
                <w:lang w:val="fr-FR"/>
              </w:rPr>
            </w:pPr>
          </w:p>
          <w:p w:rsidR="00E93F10" w:rsidRDefault="00E93F10" w:rsidP="00100586">
            <w:pPr>
              <w:rPr>
                <w:rFonts w:asciiTheme="minorHAnsi" w:hAnsiTheme="minorHAnsi"/>
                <w:sz w:val="18"/>
                <w:szCs w:val="18"/>
                <w:lang w:val="fr-FR"/>
              </w:rPr>
            </w:pPr>
          </w:p>
          <w:p w:rsidR="00E93F10" w:rsidRDefault="00E93F10" w:rsidP="00100586">
            <w:pPr>
              <w:rPr>
                <w:rFonts w:asciiTheme="minorHAnsi" w:hAnsiTheme="minorHAnsi"/>
                <w:sz w:val="18"/>
                <w:szCs w:val="18"/>
                <w:lang w:val="fr-FR"/>
              </w:rPr>
            </w:pPr>
          </w:p>
          <w:p w:rsidR="00E93F10" w:rsidRDefault="00E93F10" w:rsidP="00100586">
            <w:pPr>
              <w:rPr>
                <w:rFonts w:asciiTheme="minorHAnsi" w:hAnsiTheme="minorHAnsi"/>
                <w:sz w:val="18"/>
                <w:szCs w:val="18"/>
                <w:lang w:val="fr-FR"/>
              </w:rPr>
            </w:pPr>
          </w:p>
          <w:p w:rsidR="00E93F10" w:rsidRDefault="00E93F10" w:rsidP="00100586">
            <w:pPr>
              <w:rPr>
                <w:rFonts w:asciiTheme="minorHAnsi" w:hAnsiTheme="minorHAnsi"/>
                <w:sz w:val="18"/>
                <w:szCs w:val="18"/>
                <w:lang w:val="fr-FR"/>
              </w:rPr>
            </w:pPr>
          </w:p>
          <w:p w:rsidR="00E93F10" w:rsidRDefault="00E93F10" w:rsidP="00100586">
            <w:pPr>
              <w:rPr>
                <w:rFonts w:asciiTheme="minorHAnsi" w:hAnsiTheme="minorHAnsi"/>
                <w:sz w:val="18"/>
                <w:szCs w:val="18"/>
                <w:lang w:val="fr-FR"/>
              </w:rPr>
            </w:pPr>
          </w:p>
          <w:p w:rsidR="00E93F10" w:rsidRDefault="00E93F10" w:rsidP="00100586">
            <w:pPr>
              <w:rPr>
                <w:rFonts w:asciiTheme="minorHAnsi" w:hAnsiTheme="minorHAnsi"/>
                <w:sz w:val="18"/>
                <w:szCs w:val="18"/>
                <w:lang w:val="fr-FR"/>
              </w:rPr>
            </w:pPr>
          </w:p>
          <w:p w:rsidR="00E93F10" w:rsidRDefault="00E93F10" w:rsidP="00100586">
            <w:pPr>
              <w:rPr>
                <w:rFonts w:asciiTheme="minorHAnsi" w:hAnsiTheme="minorHAnsi"/>
                <w:sz w:val="18"/>
                <w:szCs w:val="18"/>
                <w:lang w:val="fr-FR"/>
              </w:rPr>
            </w:pPr>
          </w:p>
          <w:p w:rsidR="00E93F10" w:rsidRDefault="00E93F10" w:rsidP="00100586">
            <w:pPr>
              <w:rPr>
                <w:rFonts w:asciiTheme="minorHAnsi" w:hAnsiTheme="minorHAnsi"/>
                <w:sz w:val="18"/>
                <w:szCs w:val="18"/>
                <w:lang w:val="fr-FR"/>
              </w:rPr>
            </w:pPr>
          </w:p>
          <w:p w:rsidR="00E93F10" w:rsidRDefault="00E93F10" w:rsidP="00100586">
            <w:pPr>
              <w:rPr>
                <w:rFonts w:asciiTheme="minorHAnsi" w:hAnsiTheme="minorHAnsi"/>
                <w:sz w:val="18"/>
                <w:szCs w:val="18"/>
                <w:lang w:val="fr-FR"/>
              </w:rPr>
            </w:pPr>
          </w:p>
          <w:p w:rsidR="00E93F10" w:rsidRDefault="00E93F10" w:rsidP="00100586">
            <w:pPr>
              <w:rPr>
                <w:rFonts w:asciiTheme="minorHAnsi" w:hAnsiTheme="minorHAnsi"/>
                <w:sz w:val="18"/>
                <w:szCs w:val="18"/>
                <w:lang w:val="fr-FR"/>
              </w:rPr>
            </w:pPr>
            <w:r>
              <w:rPr>
                <w:rFonts w:asciiTheme="minorHAnsi" w:hAnsiTheme="minorHAnsi"/>
                <w:sz w:val="18"/>
                <w:szCs w:val="18"/>
                <w:lang w:val="fr-FR"/>
              </w:rPr>
              <w:t>Démarche d’enquête partagée</w:t>
            </w:r>
          </w:p>
          <w:p w:rsidR="00E93F10" w:rsidRPr="00CF2090" w:rsidRDefault="00E93F10" w:rsidP="00100586">
            <w:pPr>
              <w:rPr>
                <w:rFonts w:asciiTheme="minorHAnsi" w:hAnsiTheme="minorHAnsi"/>
                <w:sz w:val="18"/>
                <w:szCs w:val="18"/>
                <w:lang w:val="fr-FR"/>
              </w:rPr>
            </w:pPr>
            <w:r>
              <w:rPr>
                <w:rFonts w:asciiTheme="minorHAnsi" w:hAnsiTheme="minorHAnsi"/>
                <w:sz w:val="18"/>
                <w:szCs w:val="18"/>
                <w:lang w:val="fr-FR"/>
              </w:rPr>
              <w:t>, workshop et forum citoyen font émerger une nouvelle approche territoriale du chômage des jeunes</w:t>
            </w:r>
          </w:p>
        </w:tc>
      </w:tr>
      <w:tr w:rsidR="00E93F10" w:rsidRPr="00CF2090" w:rsidTr="00940638">
        <w:trPr>
          <w:cantSplit/>
          <w:trHeight w:val="1134"/>
        </w:trPr>
        <w:tc>
          <w:tcPr>
            <w:tcW w:w="794" w:type="dxa"/>
            <w:vMerge/>
            <w:shd w:val="clear" w:color="auto" w:fill="auto"/>
            <w:textDirection w:val="btLr"/>
          </w:tcPr>
          <w:p w:rsidR="00E93F10" w:rsidRPr="00CF2090" w:rsidRDefault="00E93F10" w:rsidP="004902E2">
            <w:pPr>
              <w:ind w:left="113" w:right="113"/>
              <w:rPr>
                <w:rFonts w:asciiTheme="minorHAnsi" w:hAnsiTheme="minorHAnsi"/>
                <w:b/>
                <w:sz w:val="18"/>
                <w:szCs w:val="18"/>
                <w:u w:val="single"/>
                <w:lang w:val="fr-FR"/>
              </w:rPr>
            </w:pPr>
          </w:p>
        </w:tc>
        <w:tc>
          <w:tcPr>
            <w:tcW w:w="2802" w:type="dxa"/>
            <w:vMerge/>
            <w:shd w:val="clear" w:color="auto" w:fill="auto"/>
          </w:tcPr>
          <w:p w:rsidR="00E93F10" w:rsidRPr="00CF2090" w:rsidRDefault="00E93F10" w:rsidP="003E2AF3">
            <w:pPr>
              <w:rPr>
                <w:rFonts w:asciiTheme="minorHAnsi" w:hAnsiTheme="minorHAnsi"/>
                <w:color w:val="FF0000"/>
                <w:sz w:val="18"/>
                <w:szCs w:val="18"/>
                <w:lang w:val="fr-FR"/>
              </w:rPr>
            </w:pPr>
          </w:p>
        </w:tc>
        <w:tc>
          <w:tcPr>
            <w:tcW w:w="1680" w:type="dxa"/>
            <w:gridSpan w:val="2"/>
            <w:shd w:val="clear" w:color="auto" w:fill="auto"/>
          </w:tcPr>
          <w:p w:rsidR="00E93F10" w:rsidRPr="00CF2090" w:rsidRDefault="00E93F10" w:rsidP="008F32E2">
            <w:pPr>
              <w:rPr>
                <w:rFonts w:asciiTheme="minorHAnsi" w:hAnsiTheme="minorHAnsi"/>
                <w:sz w:val="18"/>
                <w:szCs w:val="18"/>
                <w:lang w:val="fr-FR"/>
              </w:rPr>
            </w:pPr>
            <w:r w:rsidRPr="00CF2090">
              <w:rPr>
                <w:rFonts w:asciiTheme="minorHAnsi" w:hAnsiTheme="minorHAnsi"/>
                <w:sz w:val="18"/>
                <w:szCs w:val="18"/>
                <w:lang w:val="fr-FR"/>
              </w:rPr>
              <w:t>Composition et fonctionnement du réseau multi-acteurs</w:t>
            </w:r>
          </w:p>
          <w:p w:rsidR="00E93F10" w:rsidRDefault="00E93F10" w:rsidP="008F32E2">
            <w:pPr>
              <w:rPr>
                <w:rFonts w:asciiTheme="minorHAnsi" w:hAnsiTheme="minorHAnsi"/>
                <w:sz w:val="18"/>
                <w:szCs w:val="18"/>
                <w:lang w:val="fr-FR"/>
              </w:rPr>
            </w:pPr>
          </w:p>
          <w:p w:rsidR="00E93F10" w:rsidRPr="00CF2090" w:rsidRDefault="00E93F10" w:rsidP="008F32E2">
            <w:pPr>
              <w:rPr>
                <w:rFonts w:asciiTheme="minorHAnsi" w:hAnsiTheme="minorHAnsi"/>
                <w:sz w:val="18"/>
                <w:szCs w:val="18"/>
                <w:lang w:val="fr-FR"/>
              </w:rPr>
            </w:pPr>
            <w:r>
              <w:rPr>
                <w:rFonts w:asciiTheme="minorHAnsi" w:hAnsiTheme="minorHAnsi"/>
                <w:sz w:val="18"/>
                <w:szCs w:val="18"/>
                <w:lang w:val="fr-FR"/>
              </w:rPr>
              <w:t>P</w:t>
            </w:r>
            <w:r w:rsidRPr="00CF2090">
              <w:rPr>
                <w:rFonts w:asciiTheme="minorHAnsi" w:hAnsiTheme="minorHAnsi"/>
                <w:sz w:val="18"/>
                <w:szCs w:val="18"/>
                <w:lang w:val="fr-FR"/>
              </w:rPr>
              <w:t>lace qu’y occupent les jeunes et les associations de chômeurs</w:t>
            </w:r>
          </w:p>
          <w:p w:rsidR="00E93F10" w:rsidRDefault="00E93F10" w:rsidP="008F32E2">
            <w:pPr>
              <w:rPr>
                <w:rFonts w:asciiTheme="minorHAnsi" w:hAnsiTheme="minorHAnsi"/>
                <w:color w:val="FF0000"/>
                <w:sz w:val="18"/>
                <w:szCs w:val="18"/>
                <w:lang w:val="fr-FR"/>
              </w:rPr>
            </w:pPr>
          </w:p>
          <w:p w:rsidR="00E93F10" w:rsidRPr="00E93F10" w:rsidRDefault="00E93F10" w:rsidP="008F32E2">
            <w:pPr>
              <w:rPr>
                <w:rFonts w:asciiTheme="minorHAnsi" w:hAnsiTheme="minorHAnsi"/>
                <w:sz w:val="18"/>
                <w:szCs w:val="18"/>
                <w:lang w:val="fr-FR"/>
              </w:rPr>
            </w:pPr>
            <w:r w:rsidRPr="00E93F10">
              <w:rPr>
                <w:rFonts w:asciiTheme="minorHAnsi" w:hAnsiTheme="minorHAnsi"/>
                <w:sz w:val="18"/>
                <w:szCs w:val="18"/>
                <w:lang w:val="fr-FR"/>
              </w:rPr>
              <w:t>place qu’y occupent les jeunes femmes et formalisation d’objectifs spécifique pour la lutte contre le chômage des jeunes femmes</w:t>
            </w:r>
          </w:p>
        </w:tc>
        <w:tc>
          <w:tcPr>
            <w:tcW w:w="3375" w:type="dxa"/>
            <w:gridSpan w:val="4"/>
            <w:shd w:val="clear" w:color="auto" w:fill="auto"/>
          </w:tcPr>
          <w:p w:rsidR="00E93F10" w:rsidRDefault="00E93F10" w:rsidP="004E6D7B">
            <w:pPr>
              <w:rPr>
                <w:rFonts w:asciiTheme="minorHAnsi" w:hAnsiTheme="minorHAnsi"/>
                <w:sz w:val="18"/>
                <w:lang w:val="fr-BE"/>
              </w:rPr>
            </w:pPr>
            <w:r>
              <w:rPr>
                <w:rFonts w:asciiTheme="minorHAnsi" w:hAnsiTheme="minorHAnsi"/>
                <w:sz w:val="18"/>
                <w:szCs w:val="18"/>
                <w:lang w:val="fr-FR"/>
              </w:rPr>
              <w:t xml:space="preserve">Aujourd’hui CCDE et </w:t>
            </w:r>
            <w:r w:rsidRPr="004E6D7B">
              <w:rPr>
                <w:rFonts w:asciiTheme="minorHAnsi" w:hAnsiTheme="minorHAnsi"/>
                <w:sz w:val="18"/>
                <w:lang w:val="fr-BE"/>
              </w:rPr>
              <w:t>ATDDEK</w:t>
            </w:r>
            <w:r>
              <w:rPr>
                <w:rFonts w:asciiTheme="minorHAnsi" w:hAnsiTheme="minorHAnsi"/>
                <w:sz w:val="18"/>
                <w:lang w:val="fr-BE"/>
              </w:rPr>
              <w:t xml:space="preserve"> coopèrent chacun avec différentes structures associatives et publiques mais ces coopération n’ont pas de caractère structurel et ces réseaux locaux restent tributaires de logiques de projets particuliers pour déployer leur action conjointe. </w:t>
            </w:r>
          </w:p>
          <w:p w:rsidR="00E93F10" w:rsidRPr="00EC2BBD" w:rsidRDefault="00E93F10" w:rsidP="004E6D7B">
            <w:pPr>
              <w:rPr>
                <w:rFonts w:asciiTheme="minorHAnsi" w:hAnsiTheme="minorHAnsi"/>
                <w:sz w:val="18"/>
                <w:lang w:val="fr-BE"/>
              </w:rPr>
            </w:pPr>
            <w:r>
              <w:rPr>
                <w:rFonts w:asciiTheme="minorHAnsi" w:hAnsiTheme="minorHAnsi"/>
                <w:sz w:val="18"/>
                <w:lang w:val="fr-BE"/>
              </w:rPr>
              <w:t>Tant ATDDEK , association de chômeurs que CCDE qui a su fédérer des engagements de jeunes, support la parole de jeunes dans le tissus local, mais il s’agit de franchir un cap en instituant leur participation plus structurée dans la production des services et initiatives collectives</w:t>
            </w:r>
          </w:p>
        </w:tc>
        <w:tc>
          <w:tcPr>
            <w:tcW w:w="1741" w:type="dxa"/>
            <w:gridSpan w:val="2"/>
            <w:vMerge/>
            <w:shd w:val="clear" w:color="auto" w:fill="auto"/>
          </w:tcPr>
          <w:p w:rsidR="00E93F10" w:rsidRPr="00CF2090" w:rsidRDefault="00E93F10" w:rsidP="00100586">
            <w:pPr>
              <w:rPr>
                <w:rFonts w:asciiTheme="minorHAnsi" w:hAnsiTheme="minorHAnsi"/>
                <w:sz w:val="18"/>
                <w:szCs w:val="18"/>
                <w:lang w:val="fr-FR"/>
              </w:rPr>
            </w:pPr>
          </w:p>
        </w:tc>
        <w:tc>
          <w:tcPr>
            <w:tcW w:w="2145" w:type="dxa"/>
            <w:gridSpan w:val="2"/>
            <w:shd w:val="clear" w:color="auto" w:fill="auto"/>
          </w:tcPr>
          <w:p w:rsidR="00E93F10" w:rsidRDefault="00E93F10" w:rsidP="00100586">
            <w:pPr>
              <w:rPr>
                <w:rFonts w:asciiTheme="minorHAnsi" w:hAnsiTheme="minorHAnsi"/>
                <w:sz w:val="18"/>
                <w:szCs w:val="18"/>
                <w:lang w:val="fr-FR"/>
              </w:rPr>
            </w:pPr>
          </w:p>
          <w:p w:rsidR="00E93F10" w:rsidRDefault="00E93F10" w:rsidP="00100586">
            <w:pPr>
              <w:rPr>
                <w:rFonts w:asciiTheme="minorHAnsi" w:hAnsiTheme="minorHAnsi"/>
                <w:sz w:val="18"/>
                <w:szCs w:val="18"/>
                <w:lang w:val="fr-FR"/>
              </w:rPr>
            </w:pPr>
            <w:r>
              <w:rPr>
                <w:rFonts w:asciiTheme="minorHAnsi" w:hAnsiTheme="minorHAnsi"/>
                <w:sz w:val="18"/>
                <w:szCs w:val="18"/>
                <w:lang w:val="fr-FR"/>
              </w:rPr>
              <w:t>Shéma territorial d’action concertée</w:t>
            </w:r>
          </w:p>
          <w:p w:rsidR="00E93F10" w:rsidRDefault="00E93F10" w:rsidP="00100586">
            <w:pPr>
              <w:rPr>
                <w:rFonts w:asciiTheme="minorHAnsi" w:hAnsiTheme="minorHAnsi"/>
                <w:sz w:val="18"/>
                <w:szCs w:val="18"/>
                <w:lang w:val="fr-FR"/>
              </w:rPr>
            </w:pPr>
          </w:p>
          <w:p w:rsidR="00E93F10" w:rsidRDefault="00E93F10" w:rsidP="00100586">
            <w:pPr>
              <w:rPr>
                <w:rFonts w:asciiTheme="minorHAnsi" w:hAnsiTheme="minorHAnsi"/>
                <w:sz w:val="18"/>
                <w:szCs w:val="18"/>
                <w:lang w:val="fr-FR"/>
              </w:rPr>
            </w:pPr>
            <w:r>
              <w:rPr>
                <w:rFonts w:asciiTheme="minorHAnsi" w:hAnsiTheme="minorHAnsi"/>
                <w:sz w:val="18"/>
                <w:szCs w:val="18"/>
                <w:lang w:val="fr-FR"/>
              </w:rPr>
              <w:t>Nouveaux acteur et modes de coordination créés</w:t>
            </w:r>
          </w:p>
          <w:p w:rsidR="00E93F10" w:rsidRDefault="00E93F10" w:rsidP="00100586">
            <w:pPr>
              <w:rPr>
                <w:rFonts w:asciiTheme="minorHAnsi" w:hAnsiTheme="minorHAnsi"/>
                <w:sz w:val="18"/>
                <w:szCs w:val="18"/>
                <w:lang w:val="fr-FR"/>
              </w:rPr>
            </w:pPr>
          </w:p>
          <w:p w:rsidR="00E93F10" w:rsidRDefault="00E93F10" w:rsidP="00100586">
            <w:pPr>
              <w:rPr>
                <w:rFonts w:asciiTheme="minorHAnsi" w:hAnsiTheme="minorHAnsi"/>
                <w:sz w:val="18"/>
                <w:szCs w:val="18"/>
                <w:lang w:val="fr-FR"/>
              </w:rPr>
            </w:pPr>
            <w:r>
              <w:rPr>
                <w:rFonts w:asciiTheme="minorHAnsi" w:hAnsiTheme="minorHAnsi"/>
                <w:sz w:val="18"/>
                <w:szCs w:val="18"/>
                <w:lang w:val="fr-FR"/>
              </w:rPr>
              <w:t xml:space="preserve">Concernant les jeunes : </w:t>
            </w:r>
          </w:p>
          <w:p w:rsidR="00E93F10" w:rsidRPr="00CF2090" w:rsidRDefault="00E93F10" w:rsidP="00100586">
            <w:pPr>
              <w:rPr>
                <w:rFonts w:asciiTheme="minorHAnsi" w:hAnsiTheme="minorHAnsi"/>
                <w:sz w:val="18"/>
                <w:szCs w:val="18"/>
                <w:lang w:val="fr-FR"/>
              </w:rPr>
            </w:pPr>
            <w:r>
              <w:rPr>
                <w:rFonts w:asciiTheme="minorHAnsi" w:hAnsiTheme="minorHAnsi"/>
                <w:sz w:val="18"/>
                <w:szCs w:val="18"/>
                <w:lang w:val="fr-FR"/>
              </w:rPr>
              <w:t>Emplois et rôles volontaires dans le réseau multi-acteurs</w:t>
            </w:r>
          </w:p>
        </w:tc>
        <w:tc>
          <w:tcPr>
            <w:tcW w:w="1681" w:type="dxa"/>
            <w:vMerge/>
            <w:shd w:val="clear" w:color="auto" w:fill="auto"/>
          </w:tcPr>
          <w:p w:rsidR="00E93F10" w:rsidRPr="00CF2090" w:rsidRDefault="00E93F10" w:rsidP="00100586">
            <w:pPr>
              <w:rPr>
                <w:rFonts w:asciiTheme="minorHAnsi" w:hAnsiTheme="minorHAnsi"/>
                <w:sz w:val="18"/>
                <w:szCs w:val="18"/>
                <w:lang w:val="fr-FR"/>
              </w:rPr>
            </w:pPr>
          </w:p>
        </w:tc>
      </w:tr>
      <w:tr w:rsidR="00E93F10" w:rsidRPr="00CF2090" w:rsidTr="00940638">
        <w:trPr>
          <w:cantSplit/>
          <w:trHeight w:val="1134"/>
        </w:trPr>
        <w:tc>
          <w:tcPr>
            <w:tcW w:w="794" w:type="dxa"/>
            <w:vMerge/>
            <w:shd w:val="clear" w:color="auto" w:fill="auto"/>
            <w:textDirection w:val="btLr"/>
          </w:tcPr>
          <w:p w:rsidR="00E93F10" w:rsidRPr="00CF2090" w:rsidRDefault="00E93F10" w:rsidP="004902E2">
            <w:pPr>
              <w:ind w:left="113" w:right="113"/>
              <w:rPr>
                <w:rFonts w:asciiTheme="minorHAnsi" w:hAnsiTheme="minorHAnsi"/>
                <w:b/>
                <w:sz w:val="18"/>
                <w:szCs w:val="18"/>
                <w:u w:val="single"/>
                <w:lang w:val="fr-FR"/>
              </w:rPr>
            </w:pPr>
          </w:p>
        </w:tc>
        <w:tc>
          <w:tcPr>
            <w:tcW w:w="2802" w:type="dxa"/>
            <w:vMerge/>
            <w:shd w:val="clear" w:color="auto" w:fill="auto"/>
          </w:tcPr>
          <w:p w:rsidR="00E93F10" w:rsidRPr="00CF2090" w:rsidRDefault="00E93F10" w:rsidP="003E2AF3">
            <w:pPr>
              <w:rPr>
                <w:rFonts w:asciiTheme="minorHAnsi" w:hAnsiTheme="minorHAnsi"/>
                <w:color w:val="FF0000"/>
                <w:sz w:val="18"/>
                <w:szCs w:val="18"/>
                <w:lang w:val="fr-FR"/>
              </w:rPr>
            </w:pPr>
          </w:p>
        </w:tc>
        <w:tc>
          <w:tcPr>
            <w:tcW w:w="1680" w:type="dxa"/>
            <w:gridSpan w:val="2"/>
            <w:shd w:val="clear" w:color="auto" w:fill="auto"/>
          </w:tcPr>
          <w:p w:rsidR="00E93F10" w:rsidRPr="00CF2090" w:rsidRDefault="00E93F10" w:rsidP="008F32E2">
            <w:pPr>
              <w:rPr>
                <w:rFonts w:asciiTheme="minorHAnsi" w:hAnsiTheme="minorHAnsi"/>
                <w:sz w:val="18"/>
                <w:szCs w:val="18"/>
                <w:lang w:val="fr-FR"/>
              </w:rPr>
            </w:pPr>
            <w:r w:rsidRPr="00CF2090">
              <w:rPr>
                <w:rFonts w:asciiTheme="minorHAnsi" w:hAnsiTheme="minorHAnsi"/>
                <w:sz w:val="18"/>
                <w:szCs w:val="18"/>
                <w:lang w:val="fr-FR"/>
              </w:rPr>
              <w:t>Existence et contenu du projet de territoire / chômage et emploi des jeunes</w:t>
            </w:r>
          </w:p>
          <w:p w:rsidR="00E93F10" w:rsidRPr="00CF2090" w:rsidRDefault="00E93F10" w:rsidP="003E2AF3">
            <w:pPr>
              <w:rPr>
                <w:rFonts w:asciiTheme="minorHAnsi" w:hAnsiTheme="minorHAnsi"/>
                <w:color w:val="FF0000"/>
                <w:sz w:val="18"/>
                <w:szCs w:val="18"/>
                <w:lang w:val="fr-FR"/>
              </w:rPr>
            </w:pPr>
          </w:p>
        </w:tc>
        <w:tc>
          <w:tcPr>
            <w:tcW w:w="1735" w:type="dxa"/>
            <w:gridSpan w:val="2"/>
            <w:shd w:val="clear" w:color="auto" w:fill="auto"/>
          </w:tcPr>
          <w:p w:rsidR="00E93F10" w:rsidRPr="00CF2090" w:rsidRDefault="00E93F10" w:rsidP="00100586">
            <w:pPr>
              <w:rPr>
                <w:rFonts w:asciiTheme="minorHAnsi" w:hAnsiTheme="minorHAnsi"/>
                <w:sz w:val="18"/>
                <w:szCs w:val="18"/>
                <w:lang w:val="fr-FR"/>
              </w:rPr>
            </w:pPr>
          </w:p>
        </w:tc>
        <w:tc>
          <w:tcPr>
            <w:tcW w:w="1640" w:type="dxa"/>
            <w:gridSpan w:val="2"/>
            <w:shd w:val="clear" w:color="auto" w:fill="auto"/>
          </w:tcPr>
          <w:p w:rsidR="00E93F10" w:rsidRPr="00CF2090" w:rsidRDefault="00E93F10" w:rsidP="00100586">
            <w:pPr>
              <w:rPr>
                <w:rFonts w:asciiTheme="minorHAnsi" w:hAnsiTheme="minorHAnsi"/>
                <w:sz w:val="18"/>
                <w:szCs w:val="18"/>
                <w:lang w:val="fr-FR"/>
              </w:rPr>
            </w:pPr>
          </w:p>
        </w:tc>
        <w:tc>
          <w:tcPr>
            <w:tcW w:w="1741" w:type="dxa"/>
            <w:gridSpan w:val="2"/>
            <w:shd w:val="clear" w:color="auto" w:fill="auto"/>
          </w:tcPr>
          <w:p w:rsidR="00E93F10" w:rsidRPr="00CF2090" w:rsidRDefault="00E93F10" w:rsidP="00100586">
            <w:pPr>
              <w:rPr>
                <w:rFonts w:asciiTheme="minorHAnsi" w:hAnsiTheme="minorHAnsi"/>
                <w:sz w:val="18"/>
                <w:szCs w:val="18"/>
                <w:lang w:val="fr-FR"/>
              </w:rPr>
            </w:pPr>
            <w:r>
              <w:rPr>
                <w:rFonts w:asciiTheme="minorHAnsi" w:hAnsiTheme="minorHAnsi"/>
                <w:sz w:val="18"/>
                <w:szCs w:val="18"/>
                <w:lang w:val="fr-FR"/>
              </w:rPr>
              <w:t>Elaboration du projet de territoire</w:t>
            </w:r>
          </w:p>
        </w:tc>
        <w:tc>
          <w:tcPr>
            <w:tcW w:w="2145" w:type="dxa"/>
            <w:gridSpan w:val="2"/>
            <w:shd w:val="clear" w:color="auto" w:fill="auto"/>
          </w:tcPr>
          <w:p w:rsidR="00E93F10" w:rsidRDefault="00E93F10" w:rsidP="00100586">
            <w:pPr>
              <w:rPr>
                <w:rFonts w:asciiTheme="minorHAnsi" w:hAnsiTheme="minorHAnsi"/>
                <w:sz w:val="18"/>
                <w:szCs w:val="18"/>
                <w:lang w:val="fr-FR"/>
              </w:rPr>
            </w:pPr>
            <w:r>
              <w:rPr>
                <w:rFonts w:asciiTheme="minorHAnsi" w:hAnsiTheme="minorHAnsi"/>
                <w:sz w:val="18"/>
                <w:szCs w:val="18"/>
                <w:lang w:val="fr-FR"/>
              </w:rPr>
              <w:t>Instances</w:t>
            </w:r>
          </w:p>
          <w:p w:rsidR="00E93F10" w:rsidRDefault="00E93F10" w:rsidP="00100586">
            <w:pPr>
              <w:rPr>
                <w:rFonts w:asciiTheme="minorHAnsi" w:hAnsiTheme="minorHAnsi"/>
                <w:sz w:val="18"/>
                <w:szCs w:val="18"/>
                <w:lang w:val="fr-FR"/>
              </w:rPr>
            </w:pPr>
            <w:r>
              <w:rPr>
                <w:rFonts w:asciiTheme="minorHAnsi" w:hAnsiTheme="minorHAnsi"/>
                <w:sz w:val="18"/>
                <w:szCs w:val="18"/>
                <w:lang w:val="fr-FR"/>
              </w:rPr>
              <w:t>Fonctionnement,</w:t>
            </w:r>
          </w:p>
          <w:p w:rsidR="00E93F10" w:rsidRDefault="00E93F10" w:rsidP="00100586">
            <w:pPr>
              <w:rPr>
                <w:rFonts w:asciiTheme="minorHAnsi" w:hAnsiTheme="minorHAnsi"/>
                <w:sz w:val="18"/>
                <w:szCs w:val="18"/>
                <w:lang w:val="fr-FR"/>
              </w:rPr>
            </w:pPr>
            <w:r>
              <w:rPr>
                <w:rFonts w:asciiTheme="minorHAnsi" w:hAnsiTheme="minorHAnsi"/>
                <w:sz w:val="18"/>
                <w:szCs w:val="18"/>
                <w:lang w:val="fr-FR"/>
              </w:rPr>
              <w:t>Forme institutionnelle, moyens et ressources</w:t>
            </w:r>
          </w:p>
          <w:p w:rsidR="00E93F10" w:rsidRPr="00CF2090" w:rsidRDefault="00E93F10" w:rsidP="00100586">
            <w:pPr>
              <w:rPr>
                <w:rFonts w:asciiTheme="minorHAnsi" w:hAnsiTheme="minorHAnsi"/>
                <w:sz w:val="18"/>
                <w:szCs w:val="18"/>
                <w:lang w:val="fr-FR"/>
              </w:rPr>
            </w:pPr>
            <w:r>
              <w:rPr>
                <w:rFonts w:asciiTheme="minorHAnsi" w:hAnsiTheme="minorHAnsi"/>
                <w:sz w:val="18"/>
                <w:szCs w:val="18"/>
                <w:lang w:val="fr-FR"/>
              </w:rPr>
              <w:t>objectifs et plans d’action</w:t>
            </w:r>
          </w:p>
        </w:tc>
        <w:tc>
          <w:tcPr>
            <w:tcW w:w="1681" w:type="dxa"/>
            <w:vMerge/>
            <w:shd w:val="clear" w:color="auto" w:fill="auto"/>
          </w:tcPr>
          <w:p w:rsidR="00E93F10" w:rsidRPr="00CF2090" w:rsidRDefault="00E93F10" w:rsidP="00100586">
            <w:pPr>
              <w:rPr>
                <w:rFonts w:asciiTheme="minorHAnsi" w:hAnsiTheme="minorHAnsi"/>
                <w:sz w:val="18"/>
                <w:szCs w:val="18"/>
                <w:lang w:val="fr-FR"/>
              </w:rPr>
            </w:pPr>
          </w:p>
        </w:tc>
      </w:tr>
      <w:tr w:rsidR="001422C1" w:rsidRPr="00CF2090" w:rsidTr="00940638">
        <w:trPr>
          <w:cantSplit/>
          <w:trHeight w:val="2796"/>
        </w:trPr>
        <w:tc>
          <w:tcPr>
            <w:tcW w:w="794" w:type="dxa"/>
            <w:vMerge w:val="restart"/>
            <w:shd w:val="clear" w:color="auto" w:fill="auto"/>
            <w:textDirection w:val="btLr"/>
          </w:tcPr>
          <w:p w:rsidR="001422C1" w:rsidRPr="00CF2090" w:rsidRDefault="001422C1" w:rsidP="006F2A72">
            <w:pPr>
              <w:ind w:left="113" w:right="113"/>
              <w:jc w:val="center"/>
              <w:rPr>
                <w:rFonts w:asciiTheme="minorHAnsi" w:hAnsiTheme="minorHAnsi"/>
                <w:b/>
                <w:sz w:val="18"/>
                <w:szCs w:val="18"/>
                <w:u w:val="single"/>
                <w:lang w:val="fr-FR"/>
              </w:rPr>
            </w:pPr>
            <w:r w:rsidRPr="00CF2090">
              <w:rPr>
                <w:rFonts w:asciiTheme="minorHAnsi" w:hAnsiTheme="minorHAnsi"/>
                <w:b/>
                <w:sz w:val="18"/>
                <w:szCs w:val="18"/>
                <w:u w:val="single"/>
                <w:lang w:val="fr-FR"/>
              </w:rPr>
              <w:lastRenderedPageBreak/>
              <w:t>Objec</w:t>
            </w:r>
            <w:r>
              <w:rPr>
                <w:rFonts w:asciiTheme="minorHAnsi" w:hAnsiTheme="minorHAnsi"/>
                <w:b/>
                <w:sz w:val="18"/>
                <w:szCs w:val="18"/>
                <w:u w:val="single"/>
                <w:lang w:val="fr-FR"/>
              </w:rPr>
              <w:t xml:space="preserve">tifs </w:t>
            </w:r>
            <w:r w:rsidRPr="00CF2090">
              <w:rPr>
                <w:rFonts w:asciiTheme="minorHAnsi" w:hAnsiTheme="minorHAnsi"/>
                <w:b/>
                <w:sz w:val="18"/>
                <w:szCs w:val="18"/>
                <w:u w:val="single"/>
                <w:lang w:val="fr-FR"/>
              </w:rPr>
              <w:t>spécifiques: réalisations</w:t>
            </w:r>
          </w:p>
        </w:tc>
        <w:tc>
          <w:tcPr>
            <w:tcW w:w="2802" w:type="dxa"/>
            <w:shd w:val="clear" w:color="auto" w:fill="auto"/>
          </w:tcPr>
          <w:p w:rsidR="001422C1" w:rsidRPr="001422C1" w:rsidRDefault="001422C1" w:rsidP="00100586">
            <w:pPr>
              <w:rPr>
                <w:rFonts w:asciiTheme="minorHAnsi" w:hAnsiTheme="minorHAnsi"/>
                <w:sz w:val="14"/>
                <w:szCs w:val="18"/>
                <w:lang w:val="fr-FR"/>
              </w:rPr>
            </w:pPr>
            <w:r w:rsidRPr="001422C1">
              <w:rPr>
                <w:rFonts w:asciiTheme="minorHAnsi" w:hAnsiTheme="minorHAnsi"/>
                <w:sz w:val="14"/>
                <w:szCs w:val="18"/>
                <w:lang w:val="fr-FR"/>
              </w:rPr>
              <w:t xml:space="preserve">Les effets directs du projet, qui sont obtenues à moyen terme, et qui se concentrent plutôt sur les changements de comportement résultant du projet. </w:t>
            </w:r>
          </w:p>
          <w:p w:rsidR="001422C1" w:rsidRPr="001422C1" w:rsidRDefault="001422C1" w:rsidP="00100586">
            <w:pPr>
              <w:rPr>
                <w:rFonts w:asciiTheme="minorHAnsi" w:hAnsiTheme="minorHAnsi"/>
                <w:sz w:val="14"/>
                <w:szCs w:val="18"/>
                <w:lang w:val="fr-FR"/>
              </w:rPr>
            </w:pPr>
          </w:p>
          <w:p w:rsidR="001422C1" w:rsidRPr="001422C1" w:rsidRDefault="001422C1" w:rsidP="00100586">
            <w:pPr>
              <w:rPr>
                <w:rFonts w:asciiTheme="minorHAnsi" w:hAnsiTheme="minorHAnsi"/>
                <w:sz w:val="14"/>
                <w:szCs w:val="18"/>
                <w:lang w:val="fr-FR"/>
              </w:rPr>
            </w:pPr>
            <w:r w:rsidRPr="001422C1">
              <w:rPr>
                <w:rFonts w:asciiTheme="minorHAnsi" w:hAnsiTheme="minorHAnsi"/>
                <w:sz w:val="14"/>
                <w:szCs w:val="18"/>
                <w:lang w:val="fr-FR"/>
              </w:rPr>
              <w:t>Objectifs spécifiques: OS</w:t>
            </w:r>
          </w:p>
          <w:p w:rsidR="001422C1" w:rsidRPr="001422C1" w:rsidRDefault="001422C1" w:rsidP="00100586">
            <w:pPr>
              <w:rPr>
                <w:rFonts w:asciiTheme="minorHAnsi" w:hAnsiTheme="minorHAnsi"/>
                <w:sz w:val="14"/>
                <w:szCs w:val="18"/>
                <w:lang w:val="fr-FR"/>
              </w:rPr>
            </w:pPr>
          </w:p>
          <w:p w:rsidR="001422C1" w:rsidRPr="001422C1" w:rsidRDefault="001422C1" w:rsidP="00100586">
            <w:pPr>
              <w:rPr>
                <w:rFonts w:asciiTheme="minorHAnsi" w:hAnsiTheme="minorHAnsi"/>
                <w:sz w:val="14"/>
                <w:szCs w:val="18"/>
                <w:lang w:val="fr-FR"/>
              </w:rPr>
            </w:pPr>
            <w:r w:rsidRPr="001422C1">
              <w:rPr>
                <w:rFonts w:asciiTheme="minorHAnsi" w:hAnsiTheme="minorHAnsi"/>
                <w:sz w:val="14"/>
                <w:szCs w:val="18"/>
                <w:lang w:val="fr-FR"/>
              </w:rPr>
              <w:t>OS1, OS2, etc.</w:t>
            </w:r>
          </w:p>
          <w:p w:rsidR="001422C1" w:rsidRPr="00CF2090" w:rsidRDefault="001422C1" w:rsidP="00100586">
            <w:pPr>
              <w:rPr>
                <w:rFonts w:asciiTheme="minorHAnsi" w:hAnsiTheme="minorHAnsi"/>
                <w:sz w:val="18"/>
                <w:szCs w:val="18"/>
                <w:lang w:val="fr-FR"/>
              </w:rPr>
            </w:pPr>
          </w:p>
          <w:p w:rsidR="001422C1" w:rsidRPr="00CF2090" w:rsidRDefault="001422C1" w:rsidP="00100586">
            <w:pPr>
              <w:rPr>
                <w:rFonts w:asciiTheme="minorHAnsi" w:hAnsiTheme="minorHAnsi"/>
                <w:sz w:val="18"/>
                <w:szCs w:val="18"/>
                <w:lang w:val="fr-FR"/>
              </w:rPr>
            </w:pPr>
          </w:p>
        </w:tc>
        <w:tc>
          <w:tcPr>
            <w:tcW w:w="1680" w:type="dxa"/>
            <w:gridSpan w:val="2"/>
            <w:shd w:val="clear" w:color="auto" w:fill="auto"/>
          </w:tcPr>
          <w:p w:rsidR="001422C1" w:rsidRPr="00CF2090" w:rsidRDefault="001422C1" w:rsidP="00100586">
            <w:pPr>
              <w:rPr>
                <w:rFonts w:asciiTheme="minorHAnsi" w:hAnsiTheme="minorHAnsi"/>
                <w:sz w:val="18"/>
                <w:szCs w:val="18"/>
                <w:lang w:val="fr-FR"/>
              </w:rPr>
            </w:pPr>
            <w:r w:rsidRPr="00CF2090">
              <w:rPr>
                <w:rFonts w:asciiTheme="minorHAnsi" w:hAnsiTheme="minorHAnsi"/>
                <w:sz w:val="18"/>
                <w:szCs w:val="18"/>
                <w:lang w:val="fr-FR"/>
              </w:rPr>
              <w:t xml:space="preserve">Mesure le changement dans les facteurs définissant le(s) résultat(s). </w:t>
            </w:r>
          </w:p>
          <w:p w:rsidR="001422C1" w:rsidRPr="00CF2090" w:rsidRDefault="001422C1" w:rsidP="00100586">
            <w:pPr>
              <w:rPr>
                <w:rFonts w:asciiTheme="minorHAnsi" w:hAnsiTheme="minorHAnsi"/>
                <w:sz w:val="18"/>
                <w:szCs w:val="18"/>
                <w:lang w:val="fr-FR"/>
              </w:rPr>
            </w:pPr>
          </w:p>
          <w:p w:rsidR="001422C1" w:rsidRPr="00CF2090" w:rsidRDefault="001422C1" w:rsidP="001422C1">
            <w:pPr>
              <w:ind w:left="35"/>
              <w:rPr>
                <w:rFonts w:asciiTheme="minorHAnsi" w:hAnsiTheme="minorHAnsi"/>
                <w:sz w:val="18"/>
                <w:szCs w:val="18"/>
                <w:lang w:val="fr-FR"/>
              </w:rPr>
            </w:pPr>
          </w:p>
        </w:tc>
        <w:tc>
          <w:tcPr>
            <w:tcW w:w="1735" w:type="dxa"/>
            <w:gridSpan w:val="2"/>
            <w:shd w:val="clear" w:color="auto" w:fill="auto"/>
          </w:tcPr>
          <w:p w:rsidR="001422C1" w:rsidRPr="00CF2090" w:rsidRDefault="001422C1" w:rsidP="00100586">
            <w:pPr>
              <w:rPr>
                <w:rFonts w:asciiTheme="minorHAnsi" w:hAnsiTheme="minorHAnsi"/>
                <w:sz w:val="18"/>
                <w:szCs w:val="18"/>
                <w:lang w:val="fr-FR"/>
              </w:rPr>
            </w:pPr>
            <w:r w:rsidRPr="00CF2090">
              <w:rPr>
                <w:rFonts w:asciiTheme="minorHAnsi" w:hAnsiTheme="minorHAnsi"/>
                <w:sz w:val="18"/>
                <w:szCs w:val="18"/>
                <w:lang w:val="fr-FR"/>
              </w:rPr>
              <w:t xml:space="preserve">Le point de départ ou la valeur actuelle des indicateurs. </w:t>
            </w:r>
          </w:p>
        </w:tc>
        <w:tc>
          <w:tcPr>
            <w:tcW w:w="1640" w:type="dxa"/>
            <w:gridSpan w:val="2"/>
            <w:shd w:val="clear" w:color="auto" w:fill="auto"/>
          </w:tcPr>
          <w:p w:rsidR="001422C1" w:rsidRPr="00CF2090" w:rsidRDefault="001422C1" w:rsidP="00100586">
            <w:pPr>
              <w:rPr>
                <w:rFonts w:asciiTheme="minorHAnsi" w:hAnsiTheme="minorHAnsi"/>
                <w:sz w:val="18"/>
                <w:szCs w:val="18"/>
                <w:lang w:val="fr-FR"/>
              </w:rPr>
            </w:pPr>
            <w:r w:rsidRPr="00CF2090">
              <w:rPr>
                <w:rFonts w:asciiTheme="minorHAnsi" w:hAnsiTheme="minorHAnsi"/>
                <w:sz w:val="18"/>
                <w:szCs w:val="18"/>
                <w:lang w:val="fr-FR"/>
              </w:rPr>
              <w:t xml:space="preserve">La valeur des indicateurs à la date indiquée. </w:t>
            </w:r>
          </w:p>
        </w:tc>
        <w:tc>
          <w:tcPr>
            <w:tcW w:w="1741" w:type="dxa"/>
            <w:gridSpan w:val="2"/>
            <w:shd w:val="clear" w:color="auto" w:fill="auto"/>
          </w:tcPr>
          <w:p w:rsidR="001422C1" w:rsidRPr="00CF2090" w:rsidRDefault="001422C1" w:rsidP="00100586">
            <w:pPr>
              <w:rPr>
                <w:rFonts w:asciiTheme="minorHAnsi" w:hAnsiTheme="minorHAnsi"/>
                <w:sz w:val="18"/>
                <w:szCs w:val="18"/>
                <w:lang w:val="fr-FR"/>
              </w:rPr>
            </w:pPr>
            <w:r w:rsidRPr="00CF2090">
              <w:rPr>
                <w:rFonts w:asciiTheme="minorHAnsi" w:hAnsiTheme="minorHAnsi"/>
                <w:sz w:val="18"/>
                <w:szCs w:val="18"/>
                <w:lang w:val="fr-FR"/>
              </w:rPr>
              <w:t xml:space="preserve">La valeur prévue des indicateurs. </w:t>
            </w:r>
          </w:p>
        </w:tc>
        <w:tc>
          <w:tcPr>
            <w:tcW w:w="2145" w:type="dxa"/>
            <w:gridSpan w:val="2"/>
            <w:shd w:val="clear" w:color="auto" w:fill="auto"/>
          </w:tcPr>
          <w:p w:rsidR="001422C1" w:rsidRPr="00CF2090" w:rsidRDefault="001422C1" w:rsidP="008A5E1E">
            <w:pPr>
              <w:rPr>
                <w:rFonts w:asciiTheme="minorHAnsi" w:hAnsiTheme="minorHAnsi"/>
                <w:sz w:val="18"/>
                <w:szCs w:val="18"/>
                <w:lang w:val="fr-FR"/>
              </w:rPr>
            </w:pPr>
            <w:r w:rsidRPr="00CF2090">
              <w:rPr>
                <w:rFonts w:asciiTheme="minorHAnsi" w:hAnsiTheme="minorHAnsi"/>
                <w:sz w:val="18"/>
                <w:szCs w:val="18"/>
                <w:lang w:val="fr-FR"/>
              </w:rPr>
              <w:t>Sources d'informations et méthodes utilisées pour collecter et faire rapport (y compris qui et quand, à quelle fréquence).</w:t>
            </w:r>
          </w:p>
        </w:tc>
        <w:tc>
          <w:tcPr>
            <w:tcW w:w="1681" w:type="dxa"/>
            <w:shd w:val="clear" w:color="auto" w:fill="auto"/>
          </w:tcPr>
          <w:p w:rsidR="001422C1" w:rsidRPr="00CF2090" w:rsidRDefault="001422C1" w:rsidP="008A5E1E">
            <w:pPr>
              <w:rPr>
                <w:rFonts w:asciiTheme="minorHAnsi" w:hAnsiTheme="minorHAnsi"/>
                <w:sz w:val="18"/>
                <w:szCs w:val="18"/>
                <w:lang w:val="fr-FR"/>
              </w:rPr>
            </w:pPr>
            <w:r w:rsidRPr="00CF2090">
              <w:rPr>
                <w:rFonts w:asciiTheme="minorHAnsi" w:hAnsiTheme="minorHAnsi"/>
                <w:sz w:val="18"/>
                <w:szCs w:val="18"/>
                <w:lang w:val="fr-FR"/>
              </w:rPr>
              <w:t>Facteurs hors du contrôle de la gestion de projets, pouvant avoir un impact sur le lien entre résultats et impacts.</w:t>
            </w:r>
          </w:p>
        </w:tc>
      </w:tr>
      <w:tr w:rsidR="00895100" w:rsidRPr="00CF2090" w:rsidTr="00940638">
        <w:trPr>
          <w:cantSplit/>
          <w:trHeight w:val="1134"/>
        </w:trPr>
        <w:tc>
          <w:tcPr>
            <w:tcW w:w="794" w:type="dxa"/>
            <w:vMerge/>
            <w:shd w:val="clear" w:color="auto" w:fill="auto"/>
            <w:textDirection w:val="btLr"/>
          </w:tcPr>
          <w:p w:rsidR="00895100" w:rsidRPr="00CF2090" w:rsidRDefault="00895100" w:rsidP="004902E2">
            <w:pPr>
              <w:ind w:left="113" w:right="113"/>
              <w:rPr>
                <w:rFonts w:asciiTheme="minorHAnsi" w:hAnsiTheme="minorHAnsi"/>
                <w:b/>
                <w:sz w:val="18"/>
                <w:szCs w:val="18"/>
                <w:u w:val="single"/>
                <w:lang w:val="fr-FR"/>
              </w:rPr>
            </w:pPr>
          </w:p>
        </w:tc>
        <w:tc>
          <w:tcPr>
            <w:tcW w:w="2802" w:type="dxa"/>
            <w:shd w:val="clear" w:color="auto" w:fill="auto"/>
          </w:tcPr>
          <w:p w:rsidR="00895100" w:rsidRPr="001422C1" w:rsidRDefault="00895100" w:rsidP="001422C1">
            <w:pPr>
              <w:ind w:left="35"/>
              <w:rPr>
                <w:rFonts w:asciiTheme="minorHAnsi" w:hAnsiTheme="minorHAnsi" w:cstheme="minorBidi"/>
                <w:sz w:val="18"/>
                <w:szCs w:val="22"/>
                <w:lang w:val="fr-BE"/>
              </w:rPr>
            </w:pPr>
            <w:r>
              <w:rPr>
                <w:rFonts w:asciiTheme="minorHAnsi" w:hAnsiTheme="minorHAnsi" w:cstheme="minorBidi"/>
                <w:sz w:val="18"/>
                <w:szCs w:val="22"/>
                <w:lang w:val="fr-BE"/>
              </w:rPr>
              <w:t>OS</w:t>
            </w:r>
            <w:r w:rsidRPr="001422C1">
              <w:rPr>
                <w:rFonts w:asciiTheme="minorHAnsi" w:hAnsiTheme="minorHAnsi" w:cstheme="minorBidi"/>
                <w:sz w:val="18"/>
                <w:szCs w:val="22"/>
                <w:lang w:val="fr-BE"/>
              </w:rPr>
              <w:t>1. Fédérer le partenariat local dans la phase d’élaboration de l’enquête</w:t>
            </w:r>
          </w:p>
          <w:p w:rsidR="00895100" w:rsidRPr="001422C1" w:rsidRDefault="00895100" w:rsidP="00100586">
            <w:pPr>
              <w:rPr>
                <w:rFonts w:asciiTheme="minorHAnsi" w:hAnsiTheme="minorHAnsi"/>
                <w:sz w:val="14"/>
                <w:szCs w:val="18"/>
                <w:lang w:val="fr-FR"/>
              </w:rPr>
            </w:pPr>
          </w:p>
        </w:tc>
        <w:tc>
          <w:tcPr>
            <w:tcW w:w="1680" w:type="dxa"/>
            <w:gridSpan w:val="2"/>
            <w:vMerge w:val="restart"/>
            <w:shd w:val="clear" w:color="auto" w:fill="auto"/>
          </w:tcPr>
          <w:p w:rsidR="00895100" w:rsidRDefault="00895100" w:rsidP="006F2A72">
            <w:pPr>
              <w:rPr>
                <w:rFonts w:asciiTheme="minorHAnsi" w:hAnsiTheme="minorHAnsi"/>
                <w:sz w:val="18"/>
                <w:szCs w:val="18"/>
                <w:lang w:val="fr-FR"/>
              </w:rPr>
            </w:pPr>
            <w:r>
              <w:rPr>
                <w:rFonts w:asciiTheme="minorHAnsi" w:hAnsiTheme="minorHAnsi"/>
                <w:sz w:val="18"/>
                <w:szCs w:val="18"/>
                <w:lang w:val="fr-FR"/>
              </w:rPr>
              <w:t>Coopération multi-acteurs et pratique de diagnostic et de délibération sur les plans d’action à partir données produites par le système d’information partagée</w:t>
            </w:r>
          </w:p>
          <w:p w:rsidR="00895100" w:rsidRDefault="00895100" w:rsidP="006F2A72">
            <w:pPr>
              <w:rPr>
                <w:rFonts w:asciiTheme="minorHAnsi" w:hAnsiTheme="minorHAnsi"/>
                <w:sz w:val="18"/>
                <w:szCs w:val="18"/>
                <w:lang w:val="fr-FR"/>
              </w:rPr>
            </w:pPr>
          </w:p>
          <w:p w:rsidR="00895100" w:rsidRPr="00CF2090" w:rsidRDefault="00895100" w:rsidP="00341949">
            <w:pPr>
              <w:rPr>
                <w:rFonts w:asciiTheme="minorHAnsi" w:hAnsiTheme="minorHAnsi"/>
                <w:sz w:val="18"/>
                <w:szCs w:val="18"/>
                <w:lang w:val="fr-FR"/>
              </w:rPr>
            </w:pPr>
            <w:r>
              <w:rPr>
                <w:rFonts w:asciiTheme="minorHAnsi" w:hAnsiTheme="minorHAnsi"/>
                <w:sz w:val="18"/>
                <w:szCs w:val="18"/>
                <w:lang w:val="fr-FR"/>
              </w:rPr>
              <w:t>Stratégie spécifique du réseau et des acteurs participants en direction des jeunes femmes</w:t>
            </w:r>
          </w:p>
        </w:tc>
        <w:tc>
          <w:tcPr>
            <w:tcW w:w="3375" w:type="dxa"/>
            <w:gridSpan w:val="4"/>
            <w:vMerge w:val="restart"/>
            <w:shd w:val="clear" w:color="auto" w:fill="auto"/>
          </w:tcPr>
          <w:p w:rsidR="00895100" w:rsidRDefault="00895100" w:rsidP="00100586">
            <w:pPr>
              <w:rPr>
                <w:rFonts w:asciiTheme="minorHAnsi" w:hAnsiTheme="minorHAnsi"/>
                <w:sz w:val="18"/>
                <w:szCs w:val="18"/>
                <w:lang w:val="fr-FR"/>
              </w:rPr>
            </w:pPr>
            <w:r>
              <w:rPr>
                <w:rFonts w:asciiTheme="minorHAnsi" w:hAnsiTheme="minorHAnsi"/>
                <w:sz w:val="18"/>
                <w:szCs w:val="18"/>
                <w:lang w:val="fr-FR"/>
              </w:rPr>
              <w:t>Comme indiqué plus haut, il existe aujourd’hui des pratiques de de coopération, mais limités à des logiques de projet et surtout portées par la volonté des acteurs les plus militants.</w:t>
            </w:r>
          </w:p>
          <w:p w:rsidR="00895100" w:rsidRDefault="00895100" w:rsidP="00100586">
            <w:pPr>
              <w:rPr>
                <w:rFonts w:asciiTheme="minorHAnsi" w:hAnsiTheme="minorHAnsi"/>
                <w:sz w:val="18"/>
                <w:szCs w:val="18"/>
                <w:lang w:val="fr-FR"/>
              </w:rPr>
            </w:pPr>
          </w:p>
          <w:p w:rsidR="00895100" w:rsidRDefault="00895100" w:rsidP="00100586">
            <w:pPr>
              <w:rPr>
                <w:rFonts w:asciiTheme="minorHAnsi" w:hAnsiTheme="minorHAnsi"/>
                <w:sz w:val="18"/>
                <w:szCs w:val="18"/>
                <w:lang w:val="fr-FR"/>
              </w:rPr>
            </w:pPr>
            <w:r>
              <w:rPr>
                <w:rFonts w:asciiTheme="minorHAnsi" w:hAnsiTheme="minorHAnsi"/>
                <w:sz w:val="18"/>
                <w:szCs w:val="18"/>
                <w:lang w:val="fr-FR"/>
              </w:rPr>
              <w:t>La culture du diagnostic partagée reste à construire. De cette culture dépend la capacité du réseau à adopter des formes collégiales de délibération et d’action concertée sur un projet territorial</w:t>
            </w:r>
          </w:p>
          <w:p w:rsidR="00895100" w:rsidRDefault="00895100" w:rsidP="00100586">
            <w:pPr>
              <w:rPr>
                <w:rFonts w:asciiTheme="minorHAnsi" w:hAnsiTheme="minorHAnsi"/>
                <w:sz w:val="18"/>
                <w:szCs w:val="18"/>
                <w:lang w:val="fr-FR"/>
              </w:rPr>
            </w:pPr>
          </w:p>
          <w:p w:rsidR="00895100" w:rsidRPr="00CF2090" w:rsidRDefault="00895100" w:rsidP="00100586">
            <w:pPr>
              <w:rPr>
                <w:rFonts w:asciiTheme="minorHAnsi" w:hAnsiTheme="minorHAnsi"/>
                <w:sz w:val="18"/>
                <w:szCs w:val="18"/>
                <w:lang w:val="fr-FR"/>
              </w:rPr>
            </w:pPr>
            <w:r>
              <w:rPr>
                <w:rFonts w:asciiTheme="minorHAnsi" w:hAnsiTheme="minorHAnsi"/>
                <w:sz w:val="18"/>
                <w:szCs w:val="18"/>
                <w:lang w:val="fr-FR"/>
              </w:rPr>
              <w:t>Partager l’information que l’on détient n’est pas une pratique courante, y compris dans le champ associatif.</w:t>
            </w:r>
          </w:p>
        </w:tc>
        <w:tc>
          <w:tcPr>
            <w:tcW w:w="1741" w:type="dxa"/>
            <w:gridSpan w:val="2"/>
            <w:vMerge w:val="restart"/>
            <w:shd w:val="clear" w:color="auto" w:fill="auto"/>
          </w:tcPr>
          <w:p w:rsidR="00895100" w:rsidRDefault="00895100" w:rsidP="00100586">
            <w:pPr>
              <w:rPr>
                <w:rFonts w:asciiTheme="minorHAnsi" w:hAnsiTheme="minorHAnsi"/>
                <w:sz w:val="18"/>
                <w:szCs w:val="18"/>
                <w:lang w:val="fr-FR"/>
              </w:rPr>
            </w:pPr>
            <w:r>
              <w:rPr>
                <w:rFonts w:asciiTheme="minorHAnsi" w:hAnsiTheme="minorHAnsi"/>
                <w:sz w:val="18"/>
                <w:szCs w:val="18"/>
                <w:lang w:val="fr-FR"/>
              </w:rPr>
              <w:t xml:space="preserve">Participation effective aux étapes de l’enquête, de la validation des questionnaire à la mise en œuvre , en passant par les étapes de zonage par la cartographie collaborative </w:t>
            </w:r>
          </w:p>
          <w:p w:rsidR="00895100" w:rsidRDefault="00895100" w:rsidP="00100586">
            <w:pPr>
              <w:rPr>
                <w:rFonts w:asciiTheme="minorHAnsi" w:hAnsiTheme="minorHAnsi"/>
                <w:sz w:val="18"/>
                <w:szCs w:val="18"/>
                <w:lang w:val="fr-FR"/>
              </w:rPr>
            </w:pPr>
          </w:p>
          <w:p w:rsidR="00895100" w:rsidRDefault="00895100" w:rsidP="00341949">
            <w:pPr>
              <w:rPr>
                <w:rFonts w:asciiTheme="minorHAnsi" w:hAnsiTheme="minorHAnsi"/>
                <w:sz w:val="18"/>
                <w:szCs w:val="18"/>
                <w:lang w:val="fr-FR"/>
              </w:rPr>
            </w:pPr>
            <w:r>
              <w:rPr>
                <w:rFonts w:asciiTheme="minorHAnsi" w:hAnsiTheme="minorHAnsi"/>
                <w:sz w:val="18"/>
                <w:szCs w:val="18"/>
                <w:lang w:val="fr-FR"/>
              </w:rPr>
              <w:t>Prise en compte des jeunes femmes dans le processus d’enquête via la mobilisation de relais, l’accompagnement d’enquêtrices (équipe salariée ou bénévoles)</w:t>
            </w:r>
          </w:p>
          <w:p w:rsidR="00895100" w:rsidRPr="00CF2090" w:rsidRDefault="00895100" w:rsidP="00341949">
            <w:pPr>
              <w:rPr>
                <w:rFonts w:asciiTheme="minorHAnsi" w:hAnsiTheme="minorHAnsi"/>
                <w:sz w:val="18"/>
                <w:szCs w:val="18"/>
                <w:lang w:val="fr-FR"/>
              </w:rPr>
            </w:pPr>
            <w:r>
              <w:rPr>
                <w:rFonts w:asciiTheme="minorHAnsi" w:hAnsiTheme="minorHAnsi"/>
                <w:sz w:val="18"/>
                <w:szCs w:val="18"/>
                <w:lang w:val="fr-FR"/>
              </w:rPr>
              <w:t>Participation à la formalisation des enjeux résultant de l’enquête</w:t>
            </w:r>
          </w:p>
        </w:tc>
        <w:tc>
          <w:tcPr>
            <w:tcW w:w="2145" w:type="dxa"/>
            <w:gridSpan w:val="2"/>
            <w:vMerge w:val="restart"/>
            <w:shd w:val="clear" w:color="auto" w:fill="auto"/>
          </w:tcPr>
          <w:p w:rsidR="00895100" w:rsidRDefault="00895100" w:rsidP="008A5E1E">
            <w:pPr>
              <w:rPr>
                <w:rFonts w:asciiTheme="minorHAnsi" w:hAnsiTheme="minorHAnsi"/>
                <w:sz w:val="18"/>
                <w:szCs w:val="18"/>
                <w:lang w:val="fr-FR"/>
              </w:rPr>
            </w:pPr>
            <w:r>
              <w:rPr>
                <w:rFonts w:asciiTheme="minorHAnsi" w:hAnsiTheme="minorHAnsi"/>
                <w:sz w:val="18"/>
                <w:szCs w:val="18"/>
                <w:lang w:val="fr-FR"/>
              </w:rPr>
              <w:t xml:space="preserve">Compte rendu des réunions, </w:t>
            </w:r>
          </w:p>
          <w:p w:rsidR="00895100" w:rsidRDefault="00895100" w:rsidP="00341949">
            <w:pPr>
              <w:rPr>
                <w:rFonts w:asciiTheme="minorHAnsi" w:hAnsiTheme="minorHAnsi"/>
                <w:sz w:val="18"/>
                <w:szCs w:val="18"/>
                <w:lang w:val="fr-FR"/>
              </w:rPr>
            </w:pPr>
            <w:r>
              <w:rPr>
                <w:rFonts w:asciiTheme="minorHAnsi" w:hAnsiTheme="minorHAnsi"/>
                <w:sz w:val="18"/>
                <w:szCs w:val="18"/>
                <w:lang w:val="fr-FR"/>
              </w:rPr>
              <w:t>Participation (états de présence et rôle dans le processus)</w:t>
            </w:r>
          </w:p>
          <w:p w:rsidR="00895100" w:rsidRDefault="00895100" w:rsidP="00341949">
            <w:pPr>
              <w:rPr>
                <w:rFonts w:asciiTheme="minorHAnsi" w:hAnsiTheme="minorHAnsi"/>
                <w:sz w:val="18"/>
                <w:szCs w:val="18"/>
                <w:lang w:val="fr-FR"/>
              </w:rPr>
            </w:pPr>
            <w:r>
              <w:rPr>
                <w:rFonts w:asciiTheme="minorHAnsi" w:hAnsiTheme="minorHAnsi"/>
                <w:sz w:val="18"/>
                <w:szCs w:val="18"/>
                <w:lang w:val="fr-FR"/>
              </w:rPr>
              <w:t>Mutualisation effective des sources d’informations</w:t>
            </w:r>
          </w:p>
          <w:p w:rsidR="00895100" w:rsidRDefault="00895100" w:rsidP="00341949">
            <w:pPr>
              <w:rPr>
                <w:rFonts w:asciiTheme="minorHAnsi" w:hAnsiTheme="minorHAnsi"/>
                <w:sz w:val="18"/>
                <w:szCs w:val="18"/>
                <w:lang w:val="fr-FR"/>
              </w:rPr>
            </w:pPr>
            <w:r>
              <w:rPr>
                <w:rFonts w:asciiTheme="minorHAnsi" w:hAnsiTheme="minorHAnsi"/>
                <w:sz w:val="18"/>
                <w:szCs w:val="18"/>
                <w:lang w:val="fr-FR"/>
              </w:rPr>
              <w:t xml:space="preserve">Contribution logistique, relais, mobilisation de jeunes, </w:t>
            </w:r>
          </w:p>
          <w:p w:rsidR="00895100" w:rsidRDefault="00895100" w:rsidP="00341949">
            <w:pPr>
              <w:rPr>
                <w:rFonts w:asciiTheme="minorHAnsi" w:hAnsiTheme="minorHAnsi"/>
                <w:sz w:val="18"/>
                <w:szCs w:val="18"/>
                <w:lang w:val="fr-FR"/>
              </w:rPr>
            </w:pPr>
          </w:p>
          <w:p w:rsidR="00895100" w:rsidRPr="00CF2090" w:rsidRDefault="00895100" w:rsidP="00341949">
            <w:pPr>
              <w:rPr>
                <w:rFonts w:asciiTheme="minorHAnsi" w:hAnsiTheme="minorHAnsi"/>
                <w:sz w:val="18"/>
                <w:szCs w:val="18"/>
                <w:lang w:val="fr-FR"/>
              </w:rPr>
            </w:pPr>
            <w:r>
              <w:rPr>
                <w:rFonts w:asciiTheme="minorHAnsi" w:hAnsiTheme="minorHAnsi"/>
                <w:sz w:val="18"/>
                <w:szCs w:val="18"/>
                <w:lang w:val="fr-FR"/>
              </w:rPr>
              <w:t>Exploitations spécifique de l’enquête selon les sexes</w:t>
            </w:r>
          </w:p>
        </w:tc>
        <w:tc>
          <w:tcPr>
            <w:tcW w:w="1681" w:type="dxa"/>
            <w:vMerge w:val="restart"/>
            <w:shd w:val="clear" w:color="auto" w:fill="auto"/>
          </w:tcPr>
          <w:p w:rsidR="00895100" w:rsidRDefault="00895100" w:rsidP="006F2A72">
            <w:pPr>
              <w:rPr>
                <w:rFonts w:asciiTheme="minorHAnsi" w:hAnsiTheme="minorHAnsi"/>
                <w:sz w:val="18"/>
                <w:szCs w:val="18"/>
                <w:lang w:val="fr-FR"/>
              </w:rPr>
            </w:pPr>
          </w:p>
          <w:p w:rsidR="00895100" w:rsidRDefault="00895100" w:rsidP="006F2A72">
            <w:pPr>
              <w:rPr>
                <w:rFonts w:asciiTheme="minorHAnsi" w:hAnsiTheme="minorHAnsi"/>
                <w:sz w:val="18"/>
                <w:szCs w:val="18"/>
                <w:lang w:val="fr-FR"/>
              </w:rPr>
            </w:pPr>
          </w:p>
          <w:p w:rsidR="00895100" w:rsidRDefault="00895100" w:rsidP="006F2A72">
            <w:pPr>
              <w:rPr>
                <w:rFonts w:asciiTheme="minorHAnsi" w:hAnsiTheme="minorHAnsi"/>
                <w:sz w:val="18"/>
                <w:szCs w:val="18"/>
                <w:lang w:val="fr-FR"/>
              </w:rPr>
            </w:pPr>
          </w:p>
          <w:p w:rsidR="00895100" w:rsidRDefault="00895100" w:rsidP="006F2A72">
            <w:pPr>
              <w:rPr>
                <w:rFonts w:asciiTheme="minorHAnsi" w:hAnsiTheme="minorHAnsi"/>
                <w:sz w:val="18"/>
                <w:szCs w:val="18"/>
                <w:lang w:val="fr-FR"/>
              </w:rPr>
            </w:pPr>
          </w:p>
          <w:p w:rsidR="00895100" w:rsidRDefault="00895100" w:rsidP="006F2A72">
            <w:pPr>
              <w:rPr>
                <w:rFonts w:asciiTheme="minorHAnsi" w:hAnsiTheme="minorHAnsi"/>
                <w:sz w:val="18"/>
                <w:szCs w:val="18"/>
                <w:lang w:val="fr-FR"/>
              </w:rPr>
            </w:pPr>
          </w:p>
          <w:p w:rsidR="00895100" w:rsidRDefault="00895100" w:rsidP="006F2A72">
            <w:pPr>
              <w:rPr>
                <w:rFonts w:asciiTheme="minorHAnsi" w:hAnsiTheme="minorHAnsi"/>
                <w:sz w:val="18"/>
                <w:szCs w:val="18"/>
                <w:lang w:val="fr-FR"/>
              </w:rPr>
            </w:pPr>
          </w:p>
          <w:p w:rsidR="00895100" w:rsidRDefault="00895100" w:rsidP="006F2A72">
            <w:pPr>
              <w:rPr>
                <w:rFonts w:asciiTheme="minorHAnsi" w:hAnsiTheme="minorHAnsi"/>
                <w:sz w:val="18"/>
                <w:szCs w:val="18"/>
                <w:lang w:val="fr-FR"/>
              </w:rPr>
            </w:pPr>
          </w:p>
          <w:p w:rsidR="00895100" w:rsidRDefault="00895100" w:rsidP="006F2A72">
            <w:pPr>
              <w:rPr>
                <w:rFonts w:asciiTheme="minorHAnsi" w:hAnsiTheme="minorHAnsi"/>
                <w:sz w:val="18"/>
                <w:szCs w:val="18"/>
                <w:lang w:val="fr-FR"/>
              </w:rPr>
            </w:pPr>
          </w:p>
          <w:p w:rsidR="00895100" w:rsidRDefault="00895100" w:rsidP="006F2A72">
            <w:pPr>
              <w:rPr>
                <w:rFonts w:asciiTheme="minorHAnsi" w:hAnsiTheme="minorHAnsi"/>
                <w:sz w:val="18"/>
                <w:szCs w:val="18"/>
                <w:lang w:val="fr-FR"/>
              </w:rPr>
            </w:pPr>
          </w:p>
          <w:p w:rsidR="00895100" w:rsidRDefault="00895100" w:rsidP="006F2A72">
            <w:pPr>
              <w:rPr>
                <w:rFonts w:asciiTheme="minorHAnsi" w:hAnsiTheme="minorHAnsi"/>
                <w:sz w:val="18"/>
                <w:szCs w:val="18"/>
                <w:lang w:val="fr-FR"/>
              </w:rPr>
            </w:pPr>
          </w:p>
          <w:p w:rsidR="00895100" w:rsidRDefault="00895100" w:rsidP="006F2A72">
            <w:pPr>
              <w:rPr>
                <w:rFonts w:asciiTheme="minorHAnsi" w:hAnsiTheme="minorHAnsi"/>
                <w:sz w:val="18"/>
                <w:szCs w:val="18"/>
                <w:lang w:val="fr-FR"/>
              </w:rPr>
            </w:pPr>
            <w:r>
              <w:rPr>
                <w:rFonts w:asciiTheme="minorHAnsi" w:hAnsiTheme="minorHAnsi"/>
                <w:sz w:val="18"/>
                <w:szCs w:val="18"/>
                <w:lang w:val="fr-FR"/>
              </w:rPr>
              <w:t>Complexité politiques dans le processus de décentralisation</w:t>
            </w:r>
          </w:p>
          <w:p w:rsidR="00895100" w:rsidRDefault="00895100" w:rsidP="006F2A72">
            <w:pPr>
              <w:rPr>
                <w:rFonts w:asciiTheme="minorHAnsi" w:hAnsiTheme="minorHAnsi"/>
                <w:sz w:val="18"/>
                <w:szCs w:val="18"/>
                <w:lang w:val="fr-FR"/>
              </w:rPr>
            </w:pPr>
            <w:r>
              <w:rPr>
                <w:rFonts w:asciiTheme="minorHAnsi" w:hAnsiTheme="minorHAnsi"/>
                <w:sz w:val="18"/>
                <w:szCs w:val="18"/>
                <w:lang w:val="fr-FR"/>
              </w:rPr>
              <w:t xml:space="preserve"> </w:t>
            </w:r>
          </w:p>
          <w:p w:rsidR="00895100" w:rsidRDefault="00895100" w:rsidP="006F2A72">
            <w:pPr>
              <w:rPr>
                <w:rFonts w:asciiTheme="minorHAnsi" w:hAnsiTheme="minorHAnsi"/>
                <w:sz w:val="18"/>
                <w:szCs w:val="18"/>
                <w:lang w:val="fr-FR"/>
              </w:rPr>
            </w:pPr>
            <w:r>
              <w:rPr>
                <w:rFonts w:asciiTheme="minorHAnsi" w:hAnsiTheme="minorHAnsi"/>
                <w:sz w:val="18"/>
                <w:szCs w:val="18"/>
                <w:lang w:val="fr-FR"/>
              </w:rPr>
              <w:t>tensions jeunes/ institutions, en ville notamment</w:t>
            </w:r>
          </w:p>
          <w:p w:rsidR="00895100" w:rsidRDefault="00895100" w:rsidP="006F2A72">
            <w:pPr>
              <w:rPr>
                <w:rFonts w:asciiTheme="minorHAnsi" w:hAnsiTheme="minorHAnsi"/>
                <w:sz w:val="18"/>
                <w:szCs w:val="18"/>
                <w:lang w:val="fr-FR"/>
              </w:rPr>
            </w:pPr>
          </w:p>
          <w:p w:rsidR="00895100" w:rsidRDefault="00895100" w:rsidP="006F2A72">
            <w:pPr>
              <w:rPr>
                <w:rFonts w:asciiTheme="minorHAnsi" w:hAnsiTheme="minorHAnsi"/>
                <w:sz w:val="18"/>
                <w:szCs w:val="18"/>
                <w:lang w:val="fr-FR"/>
              </w:rPr>
            </w:pPr>
            <w:r>
              <w:rPr>
                <w:rFonts w:asciiTheme="minorHAnsi" w:hAnsiTheme="minorHAnsi"/>
                <w:sz w:val="18"/>
                <w:szCs w:val="18"/>
                <w:lang w:val="fr-FR"/>
              </w:rPr>
              <w:t xml:space="preserve">boulversements dans le marché de l’emploi local, </w:t>
            </w:r>
          </w:p>
          <w:p w:rsidR="00895100" w:rsidRDefault="00895100" w:rsidP="006F2A72">
            <w:pPr>
              <w:rPr>
                <w:rFonts w:asciiTheme="minorHAnsi" w:hAnsiTheme="minorHAnsi"/>
                <w:sz w:val="18"/>
                <w:szCs w:val="18"/>
                <w:lang w:val="fr-FR"/>
              </w:rPr>
            </w:pPr>
          </w:p>
          <w:p w:rsidR="00895100" w:rsidRPr="00CF2090" w:rsidRDefault="00895100" w:rsidP="00F671FF">
            <w:pPr>
              <w:rPr>
                <w:rFonts w:asciiTheme="minorHAnsi" w:hAnsiTheme="minorHAnsi"/>
                <w:sz w:val="18"/>
                <w:szCs w:val="18"/>
                <w:lang w:val="fr-FR"/>
              </w:rPr>
            </w:pPr>
            <w:r>
              <w:rPr>
                <w:rFonts w:asciiTheme="minorHAnsi" w:hAnsiTheme="minorHAnsi"/>
                <w:sz w:val="18"/>
                <w:szCs w:val="18"/>
                <w:lang w:val="fr-FR"/>
              </w:rPr>
              <w:t xml:space="preserve">Difficultés éventuelles à </w:t>
            </w:r>
            <w:r>
              <w:rPr>
                <w:rFonts w:asciiTheme="minorHAnsi" w:hAnsiTheme="minorHAnsi"/>
                <w:sz w:val="18"/>
                <w:szCs w:val="18"/>
                <w:lang w:val="fr-FR"/>
              </w:rPr>
              <w:lastRenderedPageBreak/>
              <w:t>établir des relations avec les milieux employeurs</w:t>
            </w:r>
          </w:p>
          <w:p w:rsidR="00895100" w:rsidRDefault="00895100" w:rsidP="00100586">
            <w:pPr>
              <w:rPr>
                <w:rFonts w:asciiTheme="minorHAnsi" w:hAnsiTheme="minorHAnsi"/>
                <w:sz w:val="18"/>
                <w:szCs w:val="18"/>
                <w:lang w:val="fr-FR"/>
              </w:rPr>
            </w:pPr>
          </w:p>
          <w:p w:rsidR="00895100" w:rsidRDefault="00895100" w:rsidP="00100586">
            <w:pPr>
              <w:rPr>
                <w:rFonts w:asciiTheme="minorHAnsi" w:hAnsiTheme="minorHAnsi"/>
                <w:sz w:val="18"/>
                <w:szCs w:val="18"/>
                <w:lang w:val="fr-FR"/>
              </w:rPr>
            </w:pPr>
          </w:p>
          <w:p w:rsidR="00895100" w:rsidRDefault="00895100" w:rsidP="00100586">
            <w:pPr>
              <w:rPr>
                <w:rFonts w:asciiTheme="minorHAnsi" w:hAnsiTheme="minorHAnsi"/>
                <w:sz w:val="18"/>
                <w:szCs w:val="18"/>
                <w:lang w:val="fr-FR"/>
              </w:rPr>
            </w:pPr>
          </w:p>
          <w:p w:rsidR="00895100" w:rsidRDefault="00895100" w:rsidP="00100586">
            <w:pPr>
              <w:rPr>
                <w:rFonts w:asciiTheme="minorHAnsi" w:hAnsiTheme="minorHAnsi"/>
                <w:sz w:val="18"/>
                <w:szCs w:val="18"/>
                <w:lang w:val="fr-FR"/>
              </w:rPr>
            </w:pPr>
          </w:p>
          <w:p w:rsidR="00895100" w:rsidRDefault="00895100" w:rsidP="00100586">
            <w:pPr>
              <w:rPr>
                <w:rFonts w:asciiTheme="minorHAnsi" w:hAnsiTheme="minorHAnsi"/>
                <w:sz w:val="18"/>
                <w:szCs w:val="18"/>
                <w:lang w:val="fr-FR"/>
              </w:rPr>
            </w:pPr>
          </w:p>
          <w:p w:rsidR="00895100" w:rsidRDefault="00895100" w:rsidP="00100586">
            <w:pPr>
              <w:rPr>
                <w:rFonts w:asciiTheme="minorHAnsi" w:hAnsiTheme="minorHAnsi"/>
                <w:sz w:val="18"/>
                <w:szCs w:val="18"/>
                <w:lang w:val="fr-FR"/>
              </w:rPr>
            </w:pPr>
          </w:p>
          <w:p w:rsidR="00895100" w:rsidRDefault="00895100" w:rsidP="00100586">
            <w:pPr>
              <w:rPr>
                <w:rFonts w:asciiTheme="minorHAnsi" w:hAnsiTheme="minorHAnsi"/>
                <w:sz w:val="18"/>
                <w:szCs w:val="18"/>
                <w:lang w:val="fr-FR"/>
              </w:rPr>
            </w:pPr>
          </w:p>
          <w:p w:rsidR="00895100" w:rsidRDefault="00895100" w:rsidP="00100586">
            <w:pPr>
              <w:rPr>
                <w:rFonts w:asciiTheme="minorHAnsi" w:hAnsiTheme="minorHAnsi"/>
                <w:sz w:val="18"/>
                <w:szCs w:val="18"/>
                <w:lang w:val="fr-FR"/>
              </w:rPr>
            </w:pPr>
          </w:p>
          <w:p w:rsidR="00895100" w:rsidRDefault="00895100" w:rsidP="00100586">
            <w:pPr>
              <w:rPr>
                <w:rFonts w:asciiTheme="minorHAnsi" w:hAnsiTheme="minorHAnsi"/>
                <w:sz w:val="18"/>
                <w:szCs w:val="18"/>
                <w:lang w:val="fr-FR"/>
              </w:rPr>
            </w:pPr>
          </w:p>
          <w:p w:rsidR="00895100" w:rsidRDefault="00895100" w:rsidP="00100586">
            <w:pPr>
              <w:rPr>
                <w:rFonts w:asciiTheme="minorHAnsi" w:hAnsiTheme="minorHAnsi"/>
                <w:sz w:val="18"/>
                <w:szCs w:val="18"/>
                <w:lang w:val="fr-FR"/>
              </w:rPr>
            </w:pPr>
          </w:p>
          <w:p w:rsidR="00895100" w:rsidRDefault="00895100" w:rsidP="00100586">
            <w:pPr>
              <w:rPr>
                <w:rFonts w:asciiTheme="minorHAnsi" w:hAnsiTheme="minorHAnsi"/>
                <w:sz w:val="18"/>
                <w:szCs w:val="18"/>
                <w:lang w:val="fr-FR"/>
              </w:rPr>
            </w:pPr>
          </w:p>
          <w:p w:rsidR="00895100" w:rsidRDefault="00895100" w:rsidP="00100586">
            <w:pPr>
              <w:rPr>
                <w:rFonts w:asciiTheme="minorHAnsi" w:hAnsiTheme="minorHAnsi"/>
                <w:sz w:val="18"/>
                <w:szCs w:val="18"/>
                <w:lang w:val="fr-FR"/>
              </w:rPr>
            </w:pPr>
          </w:p>
          <w:p w:rsidR="00895100" w:rsidRDefault="00895100" w:rsidP="00100586">
            <w:pPr>
              <w:rPr>
                <w:rFonts w:asciiTheme="minorHAnsi" w:hAnsiTheme="minorHAnsi"/>
                <w:sz w:val="18"/>
                <w:szCs w:val="18"/>
                <w:lang w:val="fr-FR"/>
              </w:rPr>
            </w:pPr>
            <w:r>
              <w:rPr>
                <w:rFonts w:asciiTheme="minorHAnsi" w:hAnsiTheme="minorHAnsi"/>
                <w:sz w:val="18"/>
                <w:szCs w:val="18"/>
                <w:lang w:val="fr-FR"/>
              </w:rPr>
              <w:t>Idem ci-dessus</w:t>
            </w:r>
          </w:p>
          <w:p w:rsidR="00895100" w:rsidRDefault="00895100" w:rsidP="00100586">
            <w:pPr>
              <w:rPr>
                <w:rFonts w:asciiTheme="minorHAnsi" w:hAnsiTheme="minorHAnsi"/>
                <w:sz w:val="18"/>
                <w:szCs w:val="18"/>
                <w:lang w:val="fr-FR"/>
              </w:rPr>
            </w:pPr>
          </w:p>
          <w:p w:rsidR="00895100" w:rsidRDefault="00895100" w:rsidP="00100586">
            <w:pPr>
              <w:rPr>
                <w:rFonts w:asciiTheme="minorHAnsi" w:hAnsiTheme="minorHAnsi"/>
                <w:sz w:val="18"/>
                <w:szCs w:val="18"/>
                <w:lang w:val="fr-FR"/>
              </w:rPr>
            </w:pPr>
          </w:p>
          <w:p w:rsidR="00895100" w:rsidRDefault="00895100" w:rsidP="00100586">
            <w:pPr>
              <w:rPr>
                <w:rFonts w:asciiTheme="minorHAnsi" w:hAnsiTheme="minorHAnsi"/>
                <w:sz w:val="18"/>
                <w:szCs w:val="18"/>
                <w:lang w:val="fr-FR"/>
              </w:rPr>
            </w:pPr>
          </w:p>
          <w:p w:rsidR="00895100" w:rsidRDefault="00895100" w:rsidP="00100586">
            <w:pPr>
              <w:rPr>
                <w:rFonts w:asciiTheme="minorHAnsi" w:hAnsiTheme="minorHAnsi"/>
                <w:sz w:val="18"/>
                <w:szCs w:val="18"/>
                <w:lang w:val="fr-FR"/>
              </w:rPr>
            </w:pPr>
          </w:p>
          <w:p w:rsidR="00895100" w:rsidRDefault="00895100" w:rsidP="00100586">
            <w:pPr>
              <w:rPr>
                <w:rFonts w:asciiTheme="minorHAnsi" w:hAnsiTheme="minorHAnsi"/>
                <w:sz w:val="18"/>
                <w:szCs w:val="18"/>
                <w:lang w:val="fr-FR"/>
              </w:rPr>
            </w:pPr>
          </w:p>
          <w:p w:rsidR="00895100" w:rsidRDefault="00895100" w:rsidP="00100586">
            <w:pPr>
              <w:rPr>
                <w:rFonts w:asciiTheme="minorHAnsi" w:hAnsiTheme="minorHAnsi"/>
                <w:sz w:val="18"/>
                <w:szCs w:val="18"/>
                <w:lang w:val="fr-FR"/>
              </w:rPr>
            </w:pPr>
          </w:p>
          <w:p w:rsidR="00895100" w:rsidRDefault="00895100" w:rsidP="00100586">
            <w:pPr>
              <w:rPr>
                <w:rFonts w:asciiTheme="minorHAnsi" w:hAnsiTheme="minorHAnsi"/>
                <w:sz w:val="18"/>
                <w:szCs w:val="18"/>
                <w:lang w:val="fr-FR"/>
              </w:rPr>
            </w:pPr>
          </w:p>
          <w:p w:rsidR="00895100" w:rsidRDefault="00895100" w:rsidP="00100586">
            <w:pPr>
              <w:rPr>
                <w:rFonts w:asciiTheme="minorHAnsi" w:hAnsiTheme="minorHAnsi"/>
                <w:sz w:val="18"/>
                <w:szCs w:val="18"/>
                <w:lang w:val="fr-FR"/>
              </w:rPr>
            </w:pPr>
          </w:p>
          <w:p w:rsidR="00895100" w:rsidRDefault="00895100" w:rsidP="00100586">
            <w:pPr>
              <w:rPr>
                <w:rFonts w:asciiTheme="minorHAnsi" w:hAnsiTheme="minorHAnsi"/>
                <w:sz w:val="18"/>
                <w:szCs w:val="18"/>
                <w:lang w:val="fr-FR"/>
              </w:rPr>
            </w:pPr>
          </w:p>
          <w:p w:rsidR="00895100" w:rsidRDefault="00895100" w:rsidP="00100586">
            <w:pPr>
              <w:rPr>
                <w:rFonts w:asciiTheme="minorHAnsi" w:hAnsiTheme="minorHAnsi"/>
                <w:sz w:val="18"/>
                <w:szCs w:val="18"/>
                <w:lang w:val="fr-FR"/>
              </w:rPr>
            </w:pPr>
          </w:p>
          <w:p w:rsidR="00895100" w:rsidRDefault="00895100" w:rsidP="00100586">
            <w:pPr>
              <w:rPr>
                <w:rFonts w:asciiTheme="minorHAnsi" w:hAnsiTheme="minorHAnsi"/>
                <w:sz w:val="18"/>
                <w:szCs w:val="18"/>
                <w:lang w:val="fr-FR"/>
              </w:rPr>
            </w:pPr>
          </w:p>
          <w:p w:rsidR="00895100" w:rsidRDefault="00895100" w:rsidP="00100586">
            <w:pPr>
              <w:rPr>
                <w:rFonts w:asciiTheme="minorHAnsi" w:hAnsiTheme="minorHAnsi"/>
                <w:sz w:val="18"/>
                <w:szCs w:val="18"/>
                <w:lang w:val="fr-FR"/>
              </w:rPr>
            </w:pPr>
          </w:p>
          <w:p w:rsidR="00895100" w:rsidRDefault="00895100" w:rsidP="00100586">
            <w:pPr>
              <w:rPr>
                <w:rFonts w:asciiTheme="minorHAnsi" w:hAnsiTheme="minorHAnsi"/>
                <w:sz w:val="18"/>
                <w:szCs w:val="18"/>
                <w:lang w:val="fr-FR"/>
              </w:rPr>
            </w:pPr>
          </w:p>
          <w:p w:rsidR="00895100" w:rsidRDefault="00895100" w:rsidP="00100586">
            <w:pPr>
              <w:rPr>
                <w:rFonts w:asciiTheme="minorHAnsi" w:hAnsiTheme="minorHAnsi"/>
                <w:sz w:val="18"/>
                <w:szCs w:val="18"/>
                <w:lang w:val="fr-FR"/>
              </w:rPr>
            </w:pPr>
          </w:p>
          <w:p w:rsidR="00895100" w:rsidRDefault="00895100" w:rsidP="00100586">
            <w:pPr>
              <w:rPr>
                <w:rFonts w:asciiTheme="minorHAnsi" w:hAnsiTheme="minorHAnsi"/>
                <w:sz w:val="18"/>
                <w:szCs w:val="18"/>
                <w:lang w:val="fr-FR"/>
              </w:rPr>
            </w:pPr>
          </w:p>
          <w:p w:rsidR="00895100" w:rsidRDefault="00895100" w:rsidP="00100586">
            <w:pPr>
              <w:rPr>
                <w:rFonts w:asciiTheme="minorHAnsi" w:hAnsiTheme="minorHAnsi"/>
                <w:sz w:val="18"/>
                <w:szCs w:val="18"/>
                <w:lang w:val="fr-FR"/>
              </w:rPr>
            </w:pPr>
          </w:p>
          <w:p w:rsidR="00895100" w:rsidRDefault="00895100" w:rsidP="00100586">
            <w:pPr>
              <w:rPr>
                <w:rFonts w:asciiTheme="minorHAnsi" w:hAnsiTheme="minorHAnsi"/>
                <w:sz w:val="18"/>
                <w:szCs w:val="18"/>
                <w:lang w:val="fr-FR"/>
              </w:rPr>
            </w:pPr>
          </w:p>
          <w:p w:rsidR="00895100" w:rsidRDefault="00895100" w:rsidP="00100586">
            <w:pPr>
              <w:rPr>
                <w:rFonts w:asciiTheme="minorHAnsi" w:hAnsiTheme="minorHAnsi"/>
                <w:sz w:val="18"/>
                <w:szCs w:val="18"/>
                <w:lang w:val="fr-FR"/>
              </w:rPr>
            </w:pPr>
          </w:p>
          <w:p w:rsidR="00895100" w:rsidRDefault="00895100" w:rsidP="00100586">
            <w:pPr>
              <w:rPr>
                <w:rFonts w:asciiTheme="minorHAnsi" w:hAnsiTheme="minorHAnsi"/>
                <w:sz w:val="18"/>
                <w:szCs w:val="18"/>
                <w:lang w:val="fr-FR"/>
              </w:rPr>
            </w:pPr>
          </w:p>
          <w:p w:rsidR="00895100" w:rsidRDefault="00895100" w:rsidP="00100586">
            <w:pPr>
              <w:rPr>
                <w:rFonts w:asciiTheme="minorHAnsi" w:hAnsiTheme="minorHAnsi"/>
                <w:sz w:val="18"/>
                <w:szCs w:val="18"/>
                <w:lang w:val="fr-FR"/>
              </w:rPr>
            </w:pPr>
          </w:p>
          <w:p w:rsidR="00895100" w:rsidRDefault="00895100" w:rsidP="00100586">
            <w:pPr>
              <w:rPr>
                <w:rFonts w:asciiTheme="minorHAnsi" w:hAnsiTheme="minorHAnsi"/>
                <w:sz w:val="18"/>
                <w:szCs w:val="18"/>
                <w:lang w:val="fr-FR"/>
              </w:rPr>
            </w:pPr>
          </w:p>
          <w:p w:rsidR="00895100" w:rsidRDefault="00895100" w:rsidP="00100586">
            <w:pPr>
              <w:rPr>
                <w:rFonts w:asciiTheme="minorHAnsi" w:hAnsiTheme="minorHAnsi"/>
                <w:sz w:val="18"/>
                <w:szCs w:val="18"/>
                <w:lang w:val="fr-FR"/>
              </w:rPr>
            </w:pPr>
          </w:p>
          <w:p w:rsidR="00895100" w:rsidRDefault="00895100" w:rsidP="00100586">
            <w:pPr>
              <w:rPr>
                <w:rFonts w:asciiTheme="minorHAnsi" w:hAnsiTheme="minorHAnsi"/>
                <w:sz w:val="18"/>
                <w:szCs w:val="18"/>
                <w:lang w:val="fr-FR"/>
              </w:rPr>
            </w:pPr>
          </w:p>
          <w:p w:rsidR="00895100" w:rsidRDefault="00895100" w:rsidP="00100586">
            <w:pPr>
              <w:rPr>
                <w:rFonts w:asciiTheme="minorHAnsi" w:hAnsiTheme="minorHAnsi"/>
                <w:sz w:val="18"/>
                <w:szCs w:val="18"/>
                <w:lang w:val="fr-FR"/>
              </w:rPr>
            </w:pPr>
          </w:p>
          <w:p w:rsidR="00895100" w:rsidRDefault="00895100" w:rsidP="00100586">
            <w:pPr>
              <w:rPr>
                <w:rFonts w:asciiTheme="minorHAnsi" w:hAnsiTheme="minorHAnsi"/>
                <w:sz w:val="18"/>
                <w:szCs w:val="18"/>
                <w:lang w:val="fr-FR"/>
              </w:rPr>
            </w:pPr>
          </w:p>
          <w:p w:rsidR="00895100" w:rsidRDefault="00895100" w:rsidP="00100586">
            <w:pPr>
              <w:rPr>
                <w:rFonts w:asciiTheme="minorHAnsi" w:hAnsiTheme="minorHAnsi"/>
                <w:sz w:val="18"/>
                <w:szCs w:val="18"/>
                <w:lang w:val="fr-FR"/>
              </w:rPr>
            </w:pPr>
          </w:p>
          <w:p w:rsidR="00895100" w:rsidRDefault="00895100" w:rsidP="00100586">
            <w:pPr>
              <w:rPr>
                <w:rFonts w:asciiTheme="minorHAnsi" w:hAnsiTheme="minorHAnsi"/>
                <w:sz w:val="18"/>
                <w:szCs w:val="18"/>
                <w:lang w:val="fr-FR"/>
              </w:rPr>
            </w:pPr>
          </w:p>
          <w:p w:rsidR="00895100" w:rsidRDefault="00895100" w:rsidP="00100586">
            <w:pPr>
              <w:rPr>
                <w:rFonts w:asciiTheme="minorHAnsi" w:hAnsiTheme="minorHAnsi"/>
                <w:sz w:val="18"/>
                <w:szCs w:val="18"/>
                <w:lang w:val="fr-FR"/>
              </w:rPr>
            </w:pPr>
          </w:p>
          <w:p w:rsidR="00895100" w:rsidRDefault="00895100" w:rsidP="00100586">
            <w:pPr>
              <w:rPr>
                <w:rFonts w:asciiTheme="minorHAnsi" w:hAnsiTheme="minorHAnsi"/>
                <w:sz w:val="18"/>
                <w:szCs w:val="18"/>
                <w:lang w:val="fr-FR"/>
              </w:rPr>
            </w:pPr>
          </w:p>
          <w:p w:rsidR="00895100" w:rsidRDefault="00895100" w:rsidP="00100586">
            <w:pPr>
              <w:rPr>
                <w:rFonts w:asciiTheme="minorHAnsi" w:hAnsiTheme="minorHAnsi"/>
                <w:sz w:val="18"/>
                <w:szCs w:val="18"/>
                <w:lang w:val="fr-FR"/>
              </w:rPr>
            </w:pPr>
          </w:p>
          <w:p w:rsidR="00895100" w:rsidRDefault="00895100" w:rsidP="00100586">
            <w:pPr>
              <w:rPr>
                <w:rFonts w:asciiTheme="minorHAnsi" w:hAnsiTheme="minorHAnsi"/>
                <w:sz w:val="18"/>
                <w:szCs w:val="18"/>
                <w:lang w:val="fr-FR"/>
              </w:rPr>
            </w:pPr>
          </w:p>
          <w:p w:rsidR="00895100" w:rsidRDefault="00895100" w:rsidP="00100586">
            <w:pPr>
              <w:rPr>
                <w:rFonts w:asciiTheme="minorHAnsi" w:hAnsiTheme="minorHAnsi"/>
                <w:sz w:val="18"/>
                <w:szCs w:val="18"/>
                <w:lang w:val="fr-FR"/>
              </w:rPr>
            </w:pPr>
          </w:p>
          <w:p w:rsidR="00895100" w:rsidRDefault="00895100" w:rsidP="00100586">
            <w:pPr>
              <w:rPr>
                <w:rFonts w:asciiTheme="minorHAnsi" w:hAnsiTheme="minorHAnsi"/>
                <w:sz w:val="18"/>
                <w:szCs w:val="18"/>
                <w:lang w:val="fr-FR"/>
              </w:rPr>
            </w:pPr>
          </w:p>
          <w:p w:rsidR="00895100" w:rsidRDefault="00895100" w:rsidP="00100586">
            <w:pPr>
              <w:rPr>
                <w:rFonts w:asciiTheme="minorHAnsi" w:hAnsiTheme="minorHAnsi"/>
                <w:sz w:val="18"/>
                <w:szCs w:val="18"/>
                <w:lang w:val="fr-FR"/>
              </w:rPr>
            </w:pPr>
          </w:p>
          <w:p w:rsidR="00895100" w:rsidRDefault="00895100" w:rsidP="00100586">
            <w:pPr>
              <w:rPr>
                <w:rFonts w:asciiTheme="minorHAnsi" w:hAnsiTheme="minorHAnsi"/>
                <w:sz w:val="18"/>
                <w:szCs w:val="18"/>
                <w:lang w:val="fr-FR"/>
              </w:rPr>
            </w:pPr>
          </w:p>
          <w:p w:rsidR="00895100" w:rsidRDefault="00895100" w:rsidP="00100586">
            <w:pPr>
              <w:rPr>
                <w:rFonts w:asciiTheme="minorHAnsi" w:hAnsiTheme="minorHAnsi"/>
                <w:sz w:val="18"/>
                <w:szCs w:val="18"/>
                <w:lang w:val="fr-FR"/>
              </w:rPr>
            </w:pPr>
          </w:p>
          <w:p w:rsidR="00895100" w:rsidRDefault="00895100" w:rsidP="00100586">
            <w:pPr>
              <w:rPr>
                <w:rFonts w:asciiTheme="minorHAnsi" w:hAnsiTheme="minorHAnsi"/>
                <w:sz w:val="18"/>
                <w:szCs w:val="18"/>
                <w:lang w:val="fr-FR"/>
              </w:rPr>
            </w:pPr>
          </w:p>
          <w:p w:rsidR="00895100" w:rsidRDefault="00895100" w:rsidP="00100586">
            <w:pPr>
              <w:rPr>
                <w:rFonts w:asciiTheme="minorHAnsi" w:hAnsiTheme="minorHAnsi"/>
                <w:sz w:val="18"/>
                <w:szCs w:val="18"/>
                <w:lang w:val="fr-FR"/>
              </w:rPr>
            </w:pPr>
          </w:p>
          <w:p w:rsidR="00895100" w:rsidRDefault="00895100" w:rsidP="00100586">
            <w:pPr>
              <w:rPr>
                <w:rFonts w:asciiTheme="minorHAnsi" w:hAnsiTheme="minorHAnsi"/>
                <w:sz w:val="18"/>
                <w:szCs w:val="18"/>
                <w:lang w:val="fr-FR"/>
              </w:rPr>
            </w:pPr>
          </w:p>
          <w:p w:rsidR="00895100" w:rsidRDefault="00895100" w:rsidP="00100586">
            <w:pPr>
              <w:rPr>
                <w:rFonts w:asciiTheme="minorHAnsi" w:hAnsiTheme="minorHAnsi"/>
                <w:sz w:val="18"/>
                <w:szCs w:val="18"/>
                <w:lang w:val="fr-FR"/>
              </w:rPr>
            </w:pPr>
          </w:p>
          <w:p w:rsidR="00895100" w:rsidRDefault="00895100" w:rsidP="00100586">
            <w:pPr>
              <w:rPr>
                <w:rFonts w:asciiTheme="minorHAnsi" w:hAnsiTheme="minorHAnsi"/>
                <w:sz w:val="18"/>
                <w:szCs w:val="18"/>
                <w:lang w:val="fr-FR"/>
              </w:rPr>
            </w:pPr>
          </w:p>
          <w:p w:rsidR="00895100" w:rsidRDefault="00895100" w:rsidP="00100586">
            <w:pPr>
              <w:rPr>
                <w:rFonts w:asciiTheme="minorHAnsi" w:hAnsiTheme="minorHAnsi"/>
                <w:sz w:val="18"/>
                <w:szCs w:val="18"/>
                <w:lang w:val="fr-FR"/>
              </w:rPr>
            </w:pPr>
          </w:p>
          <w:p w:rsidR="00895100" w:rsidRPr="00CF2090" w:rsidRDefault="00895100" w:rsidP="00100586">
            <w:pPr>
              <w:rPr>
                <w:rFonts w:asciiTheme="minorHAnsi" w:hAnsiTheme="minorHAnsi"/>
                <w:sz w:val="18"/>
                <w:szCs w:val="18"/>
                <w:lang w:val="fr-FR"/>
              </w:rPr>
            </w:pPr>
            <w:r>
              <w:rPr>
                <w:rFonts w:asciiTheme="minorHAnsi" w:hAnsiTheme="minorHAnsi"/>
                <w:sz w:val="18"/>
                <w:szCs w:val="18"/>
                <w:lang w:val="fr-FR"/>
              </w:rPr>
              <w:t>Idem ci-dessus</w:t>
            </w:r>
          </w:p>
        </w:tc>
      </w:tr>
      <w:tr w:rsidR="00895100" w:rsidRPr="00CF2090" w:rsidTr="00940638">
        <w:trPr>
          <w:cantSplit/>
          <w:trHeight w:val="1134"/>
        </w:trPr>
        <w:tc>
          <w:tcPr>
            <w:tcW w:w="794" w:type="dxa"/>
            <w:vMerge/>
            <w:shd w:val="clear" w:color="auto" w:fill="auto"/>
            <w:textDirection w:val="btLr"/>
          </w:tcPr>
          <w:p w:rsidR="00895100" w:rsidRPr="00CF2090" w:rsidRDefault="00895100" w:rsidP="004902E2">
            <w:pPr>
              <w:ind w:left="113" w:right="113"/>
              <w:rPr>
                <w:rFonts w:asciiTheme="minorHAnsi" w:hAnsiTheme="minorHAnsi"/>
                <w:b/>
                <w:sz w:val="18"/>
                <w:szCs w:val="18"/>
                <w:u w:val="single"/>
                <w:lang w:val="fr-FR"/>
              </w:rPr>
            </w:pPr>
          </w:p>
        </w:tc>
        <w:tc>
          <w:tcPr>
            <w:tcW w:w="2802" w:type="dxa"/>
            <w:shd w:val="clear" w:color="auto" w:fill="auto"/>
          </w:tcPr>
          <w:p w:rsidR="00895100" w:rsidRPr="001422C1" w:rsidRDefault="00895100" w:rsidP="001422C1">
            <w:pPr>
              <w:ind w:left="35"/>
              <w:rPr>
                <w:rFonts w:asciiTheme="minorHAnsi" w:hAnsiTheme="minorHAnsi" w:cstheme="minorBidi"/>
                <w:sz w:val="18"/>
                <w:szCs w:val="22"/>
                <w:lang w:val="fr-BE"/>
              </w:rPr>
            </w:pPr>
            <w:r>
              <w:rPr>
                <w:rFonts w:asciiTheme="minorHAnsi" w:hAnsiTheme="minorHAnsi" w:cstheme="minorBidi"/>
                <w:sz w:val="18"/>
                <w:szCs w:val="22"/>
                <w:lang w:val="fr-BE"/>
              </w:rPr>
              <w:t>OS</w:t>
            </w:r>
            <w:r w:rsidRPr="001422C1">
              <w:rPr>
                <w:rFonts w:asciiTheme="minorHAnsi" w:hAnsiTheme="minorHAnsi" w:cstheme="minorBidi"/>
                <w:sz w:val="18"/>
                <w:szCs w:val="22"/>
                <w:lang w:val="fr-BE"/>
              </w:rPr>
              <w:t xml:space="preserve">2. Conduire l’enquête </w:t>
            </w:r>
          </w:p>
          <w:p w:rsidR="00895100" w:rsidRPr="001422C1" w:rsidRDefault="00895100" w:rsidP="00100586">
            <w:pPr>
              <w:rPr>
                <w:rFonts w:asciiTheme="minorHAnsi" w:hAnsiTheme="minorHAnsi"/>
                <w:sz w:val="14"/>
                <w:szCs w:val="18"/>
                <w:lang w:val="fr-FR"/>
              </w:rPr>
            </w:pPr>
          </w:p>
        </w:tc>
        <w:tc>
          <w:tcPr>
            <w:tcW w:w="1680" w:type="dxa"/>
            <w:gridSpan w:val="2"/>
            <w:vMerge/>
            <w:shd w:val="clear" w:color="auto" w:fill="auto"/>
          </w:tcPr>
          <w:p w:rsidR="00895100" w:rsidRPr="00CF2090" w:rsidRDefault="00895100" w:rsidP="00100586">
            <w:pPr>
              <w:rPr>
                <w:rFonts w:asciiTheme="minorHAnsi" w:hAnsiTheme="minorHAnsi"/>
                <w:sz w:val="18"/>
                <w:szCs w:val="18"/>
                <w:lang w:val="fr-FR"/>
              </w:rPr>
            </w:pPr>
          </w:p>
        </w:tc>
        <w:tc>
          <w:tcPr>
            <w:tcW w:w="3375" w:type="dxa"/>
            <w:gridSpan w:val="4"/>
            <w:vMerge/>
            <w:shd w:val="clear" w:color="auto" w:fill="auto"/>
          </w:tcPr>
          <w:p w:rsidR="00895100" w:rsidRPr="00CF2090" w:rsidRDefault="00895100" w:rsidP="00100586">
            <w:pPr>
              <w:rPr>
                <w:rFonts w:asciiTheme="minorHAnsi" w:hAnsiTheme="minorHAnsi"/>
                <w:sz w:val="18"/>
                <w:szCs w:val="18"/>
                <w:lang w:val="fr-FR"/>
              </w:rPr>
            </w:pPr>
          </w:p>
        </w:tc>
        <w:tc>
          <w:tcPr>
            <w:tcW w:w="1741" w:type="dxa"/>
            <w:gridSpan w:val="2"/>
            <w:vMerge/>
            <w:shd w:val="clear" w:color="auto" w:fill="auto"/>
          </w:tcPr>
          <w:p w:rsidR="00895100" w:rsidRPr="00CF2090" w:rsidRDefault="00895100" w:rsidP="00100586">
            <w:pPr>
              <w:rPr>
                <w:rFonts w:asciiTheme="minorHAnsi" w:hAnsiTheme="minorHAnsi"/>
                <w:sz w:val="18"/>
                <w:szCs w:val="18"/>
                <w:lang w:val="fr-FR"/>
              </w:rPr>
            </w:pPr>
          </w:p>
        </w:tc>
        <w:tc>
          <w:tcPr>
            <w:tcW w:w="2145" w:type="dxa"/>
            <w:gridSpan w:val="2"/>
            <w:vMerge/>
            <w:shd w:val="clear" w:color="auto" w:fill="auto"/>
          </w:tcPr>
          <w:p w:rsidR="00895100" w:rsidRPr="00CF2090" w:rsidRDefault="00895100" w:rsidP="008A5E1E">
            <w:pPr>
              <w:rPr>
                <w:rFonts w:asciiTheme="minorHAnsi" w:hAnsiTheme="minorHAnsi"/>
                <w:sz w:val="18"/>
                <w:szCs w:val="18"/>
                <w:lang w:val="fr-FR"/>
              </w:rPr>
            </w:pPr>
          </w:p>
        </w:tc>
        <w:tc>
          <w:tcPr>
            <w:tcW w:w="1681" w:type="dxa"/>
            <w:vMerge/>
            <w:shd w:val="clear" w:color="auto" w:fill="auto"/>
          </w:tcPr>
          <w:p w:rsidR="00895100" w:rsidRPr="00CF2090" w:rsidRDefault="00895100" w:rsidP="00100586">
            <w:pPr>
              <w:rPr>
                <w:rFonts w:asciiTheme="minorHAnsi" w:hAnsiTheme="minorHAnsi"/>
                <w:sz w:val="18"/>
                <w:szCs w:val="18"/>
                <w:lang w:val="fr-FR"/>
              </w:rPr>
            </w:pPr>
          </w:p>
        </w:tc>
      </w:tr>
      <w:tr w:rsidR="00895100" w:rsidRPr="00CF2090" w:rsidTr="00940638">
        <w:trPr>
          <w:cantSplit/>
          <w:trHeight w:val="1134"/>
        </w:trPr>
        <w:tc>
          <w:tcPr>
            <w:tcW w:w="794" w:type="dxa"/>
            <w:vMerge/>
            <w:shd w:val="clear" w:color="auto" w:fill="auto"/>
            <w:textDirection w:val="btLr"/>
          </w:tcPr>
          <w:p w:rsidR="00895100" w:rsidRPr="00CF2090" w:rsidRDefault="00895100" w:rsidP="004902E2">
            <w:pPr>
              <w:ind w:left="113" w:right="113"/>
              <w:rPr>
                <w:rFonts w:asciiTheme="minorHAnsi" w:hAnsiTheme="minorHAnsi"/>
                <w:b/>
                <w:sz w:val="18"/>
                <w:szCs w:val="18"/>
                <w:u w:val="single"/>
                <w:lang w:val="fr-FR"/>
              </w:rPr>
            </w:pPr>
          </w:p>
        </w:tc>
        <w:tc>
          <w:tcPr>
            <w:tcW w:w="2802" w:type="dxa"/>
            <w:shd w:val="clear" w:color="auto" w:fill="auto"/>
          </w:tcPr>
          <w:p w:rsidR="00895100" w:rsidRPr="001422C1" w:rsidRDefault="00895100" w:rsidP="001422C1">
            <w:pPr>
              <w:ind w:left="35"/>
              <w:rPr>
                <w:rFonts w:asciiTheme="minorHAnsi" w:hAnsiTheme="minorHAnsi" w:cstheme="minorBidi"/>
                <w:sz w:val="18"/>
                <w:szCs w:val="22"/>
                <w:lang w:val="fr-BE"/>
              </w:rPr>
            </w:pPr>
            <w:r>
              <w:rPr>
                <w:rFonts w:asciiTheme="minorHAnsi" w:hAnsiTheme="minorHAnsi" w:cstheme="minorBidi"/>
                <w:sz w:val="18"/>
                <w:szCs w:val="22"/>
                <w:lang w:val="fr-BE"/>
              </w:rPr>
              <w:t>OS</w:t>
            </w:r>
            <w:r w:rsidRPr="001422C1">
              <w:rPr>
                <w:rFonts w:asciiTheme="minorHAnsi" w:hAnsiTheme="minorHAnsi" w:cstheme="minorBidi"/>
                <w:sz w:val="18"/>
                <w:szCs w:val="22"/>
                <w:lang w:val="fr-BE"/>
              </w:rPr>
              <w:t>3. Exploiter les résultats</w:t>
            </w:r>
          </w:p>
          <w:p w:rsidR="00895100" w:rsidRPr="001422C1" w:rsidRDefault="00895100" w:rsidP="00100586">
            <w:pPr>
              <w:rPr>
                <w:rFonts w:asciiTheme="minorHAnsi" w:hAnsiTheme="minorHAnsi"/>
                <w:sz w:val="14"/>
                <w:szCs w:val="18"/>
                <w:lang w:val="fr-FR"/>
              </w:rPr>
            </w:pPr>
          </w:p>
        </w:tc>
        <w:tc>
          <w:tcPr>
            <w:tcW w:w="1680" w:type="dxa"/>
            <w:gridSpan w:val="2"/>
            <w:vMerge/>
            <w:shd w:val="clear" w:color="auto" w:fill="auto"/>
          </w:tcPr>
          <w:p w:rsidR="00895100" w:rsidRPr="00CF2090" w:rsidRDefault="00895100" w:rsidP="00100586">
            <w:pPr>
              <w:rPr>
                <w:rFonts w:asciiTheme="minorHAnsi" w:hAnsiTheme="minorHAnsi"/>
                <w:sz w:val="18"/>
                <w:szCs w:val="18"/>
                <w:lang w:val="fr-FR"/>
              </w:rPr>
            </w:pPr>
          </w:p>
        </w:tc>
        <w:tc>
          <w:tcPr>
            <w:tcW w:w="3375" w:type="dxa"/>
            <w:gridSpan w:val="4"/>
            <w:vMerge/>
            <w:shd w:val="clear" w:color="auto" w:fill="auto"/>
          </w:tcPr>
          <w:p w:rsidR="00895100" w:rsidRPr="00CF2090" w:rsidRDefault="00895100" w:rsidP="00100586">
            <w:pPr>
              <w:rPr>
                <w:rFonts w:asciiTheme="minorHAnsi" w:hAnsiTheme="minorHAnsi"/>
                <w:sz w:val="18"/>
                <w:szCs w:val="18"/>
                <w:lang w:val="fr-FR"/>
              </w:rPr>
            </w:pPr>
          </w:p>
        </w:tc>
        <w:tc>
          <w:tcPr>
            <w:tcW w:w="1741" w:type="dxa"/>
            <w:gridSpan w:val="2"/>
            <w:vMerge/>
            <w:shd w:val="clear" w:color="auto" w:fill="auto"/>
          </w:tcPr>
          <w:p w:rsidR="00895100" w:rsidRPr="00CF2090" w:rsidRDefault="00895100" w:rsidP="00100586">
            <w:pPr>
              <w:rPr>
                <w:rFonts w:asciiTheme="minorHAnsi" w:hAnsiTheme="minorHAnsi"/>
                <w:sz w:val="18"/>
                <w:szCs w:val="18"/>
                <w:lang w:val="fr-FR"/>
              </w:rPr>
            </w:pPr>
          </w:p>
        </w:tc>
        <w:tc>
          <w:tcPr>
            <w:tcW w:w="2145" w:type="dxa"/>
            <w:gridSpan w:val="2"/>
            <w:vMerge/>
            <w:shd w:val="clear" w:color="auto" w:fill="auto"/>
          </w:tcPr>
          <w:p w:rsidR="00895100" w:rsidRPr="00CF2090" w:rsidRDefault="00895100" w:rsidP="008A5E1E">
            <w:pPr>
              <w:rPr>
                <w:rFonts w:asciiTheme="minorHAnsi" w:hAnsiTheme="minorHAnsi"/>
                <w:sz w:val="18"/>
                <w:szCs w:val="18"/>
                <w:lang w:val="fr-FR"/>
              </w:rPr>
            </w:pPr>
          </w:p>
        </w:tc>
        <w:tc>
          <w:tcPr>
            <w:tcW w:w="1681" w:type="dxa"/>
            <w:vMerge/>
            <w:shd w:val="clear" w:color="auto" w:fill="auto"/>
          </w:tcPr>
          <w:p w:rsidR="00895100" w:rsidRPr="00CF2090" w:rsidRDefault="00895100" w:rsidP="00100586">
            <w:pPr>
              <w:rPr>
                <w:rFonts w:asciiTheme="minorHAnsi" w:hAnsiTheme="minorHAnsi"/>
                <w:sz w:val="18"/>
                <w:szCs w:val="18"/>
                <w:lang w:val="fr-FR"/>
              </w:rPr>
            </w:pPr>
          </w:p>
        </w:tc>
      </w:tr>
      <w:tr w:rsidR="00895100" w:rsidRPr="004F3E6C" w:rsidTr="00940638">
        <w:trPr>
          <w:cantSplit/>
          <w:trHeight w:val="2824"/>
        </w:trPr>
        <w:tc>
          <w:tcPr>
            <w:tcW w:w="794" w:type="dxa"/>
            <w:vMerge/>
            <w:shd w:val="clear" w:color="auto" w:fill="auto"/>
            <w:textDirection w:val="btLr"/>
          </w:tcPr>
          <w:p w:rsidR="00895100" w:rsidRPr="004F3E6C" w:rsidRDefault="00895100" w:rsidP="004902E2">
            <w:pPr>
              <w:ind w:left="113" w:right="113"/>
              <w:rPr>
                <w:rFonts w:asciiTheme="minorHAnsi" w:hAnsiTheme="minorHAnsi"/>
                <w:b/>
                <w:sz w:val="18"/>
                <w:szCs w:val="18"/>
                <w:u w:val="single"/>
                <w:lang w:val="fr-FR"/>
              </w:rPr>
            </w:pPr>
          </w:p>
        </w:tc>
        <w:tc>
          <w:tcPr>
            <w:tcW w:w="2802" w:type="dxa"/>
            <w:shd w:val="clear" w:color="auto" w:fill="auto"/>
          </w:tcPr>
          <w:p w:rsidR="00895100" w:rsidRPr="00F671FF" w:rsidRDefault="00895100" w:rsidP="001422C1">
            <w:pPr>
              <w:ind w:left="35"/>
              <w:rPr>
                <w:rFonts w:asciiTheme="minorHAnsi" w:hAnsiTheme="minorHAnsi" w:cstheme="minorBidi"/>
                <w:b/>
                <w:sz w:val="18"/>
                <w:szCs w:val="18"/>
                <w:lang w:val="fr-BE"/>
              </w:rPr>
            </w:pPr>
            <w:r w:rsidRPr="00F671FF">
              <w:rPr>
                <w:rFonts w:asciiTheme="minorHAnsi" w:hAnsiTheme="minorHAnsi" w:cstheme="minorBidi"/>
                <w:b/>
                <w:sz w:val="18"/>
                <w:szCs w:val="18"/>
                <w:lang w:val="fr-BE"/>
              </w:rPr>
              <w:t>OS4. Construire des réponses opérationnelles et poser les bases d’un projet de territoire</w:t>
            </w:r>
          </w:p>
          <w:p w:rsidR="00895100" w:rsidRPr="004F3E6C" w:rsidRDefault="00895100" w:rsidP="004F3E6C">
            <w:pPr>
              <w:pStyle w:val="Paragraphedeliste"/>
              <w:numPr>
                <w:ilvl w:val="0"/>
                <w:numId w:val="17"/>
              </w:numPr>
              <w:spacing w:after="200" w:line="276" w:lineRule="auto"/>
              <w:rPr>
                <w:rFonts w:asciiTheme="minorHAnsi" w:hAnsiTheme="minorHAnsi"/>
                <w:sz w:val="18"/>
                <w:szCs w:val="18"/>
                <w:lang w:val="fr-BE"/>
              </w:rPr>
            </w:pPr>
            <w:r w:rsidRPr="004F3E6C">
              <w:rPr>
                <w:rFonts w:asciiTheme="minorHAnsi" w:hAnsiTheme="minorHAnsi"/>
                <w:sz w:val="18"/>
                <w:szCs w:val="18"/>
                <w:lang w:val="fr-BE"/>
              </w:rPr>
              <w:t>Groupe de travail multi-acteurs animé par CCDE et ATDDEK, y compris des jeunes mobilisés au cours de l’enquête</w:t>
            </w:r>
          </w:p>
          <w:p w:rsidR="00895100" w:rsidRPr="004F3E6C" w:rsidRDefault="00895100" w:rsidP="004F3E6C">
            <w:pPr>
              <w:rPr>
                <w:rFonts w:asciiTheme="minorHAnsi" w:hAnsiTheme="minorHAnsi" w:cstheme="minorBidi"/>
                <w:sz w:val="18"/>
                <w:szCs w:val="18"/>
                <w:lang w:val="fr-BE"/>
              </w:rPr>
            </w:pPr>
          </w:p>
          <w:p w:rsidR="00895100" w:rsidRDefault="00895100" w:rsidP="004F3E6C">
            <w:pPr>
              <w:pStyle w:val="Paragraphedeliste"/>
              <w:numPr>
                <w:ilvl w:val="0"/>
                <w:numId w:val="17"/>
              </w:numPr>
              <w:spacing w:after="200" w:line="276" w:lineRule="auto"/>
              <w:rPr>
                <w:rFonts w:asciiTheme="minorHAnsi" w:hAnsiTheme="minorHAnsi"/>
                <w:sz w:val="18"/>
                <w:szCs w:val="18"/>
                <w:lang w:val="fr-BE"/>
              </w:rPr>
            </w:pPr>
            <w:r w:rsidRPr="004F3E6C">
              <w:rPr>
                <w:rFonts w:asciiTheme="minorHAnsi" w:hAnsiTheme="minorHAnsi"/>
                <w:sz w:val="18"/>
                <w:szCs w:val="18"/>
                <w:lang w:val="fr-BE"/>
              </w:rPr>
              <w:t>Workshops avec des groupes de jeunes enquêtés (composés selon les thématiques clés de résultats de l’enquête). Ces workshops sont conçus comme cadres de restitution participative de l’enquête.</w:t>
            </w:r>
          </w:p>
          <w:p w:rsidR="00895100" w:rsidRPr="00F671FF" w:rsidRDefault="00895100" w:rsidP="00F671FF">
            <w:pPr>
              <w:pStyle w:val="Paragraphedeliste"/>
              <w:rPr>
                <w:rFonts w:asciiTheme="minorHAnsi" w:hAnsiTheme="minorHAnsi"/>
                <w:sz w:val="18"/>
                <w:szCs w:val="18"/>
                <w:lang w:val="fr-BE"/>
              </w:rPr>
            </w:pPr>
          </w:p>
          <w:p w:rsidR="00895100" w:rsidRPr="004F3E6C" w:rsidRDefault="00895100" w:rsidP="00F671FF">
            <w:pPr>
              <w:pStyle w:val="Paragraphedeliste"/>
              <w:spacing w:after="200" w:line="276" w:lineRule="auto"/>
              <w:rPr>
                <w:rFonts w:asciiTheme="minorHAnsi" w:hAnsiTheme="minorHAnsi"/>
                <w:sz w:val="18"/>
                <w:szCs w:val="18"/>
                <w:lang w:val="fr-BE"/>
              </w:rPr>
            </w:pPr>
          </w:p>
          <w:p w:rsidR="00895100" w:rsidRPr="004F3E6C" w:rsidRDefault="00895100" w:rsidP="004F3E6C">
            <w:pPr>
              <w:pStyle w:val="Paragraphedeliste"/>
              <w:numPr>
                <w:ilvl w:val="0"/>
                <w:numId w:val="17"/>
              </w:numPr>
              <w:spacing w:after="200" w:line="276" w:lineRule="auto"/>
              <w:rPr>
                <w:rFonts w:asciiTheme="minorHAnsi" w:hAnsiTheme="minorHAnsi"/>
                <w:sz w:val="18"/>
                <w:szCs w:val="18"/>
                <w:lang w:val="fr-BE"/>
              </w:rPr>
            </w:pPr>
            <w:r w:rsidRPr="004F3E6C">
              <w:rPr>
                <w:rFonts w:asciiTheme="minorHAnsi" w:hAnsiTheme="minorHAnsi"/>
                <w:sz w:val="18"/>
                <w:szCs w:val="18"/>
                <w:lang w:val="fr-BE"/>
              </w:rPr>
              <w:t>Forum citoyen invitant l’ensemble des acteurs concernés, de toutes affiliations associatives et politiques, à partager les résultats et formuler les enjeux d’un projet de territoire porté au débat dans le cadre des futures élections locales.</w:t>
            </w:r>
          </w:p>
          <w:p w:rsidR="00895100" w:rsidRPr="004F3E6C" w:rsidRDefault="00895100" w:rsidP="001422C1">
            <w:pPr>
              <w:ind w:left="35"/>
              <w:rPr>
                <w:rFonts w:asciiTheme="minorHAnsi" w:hAnsiTheme="minorHAnsi" w:cstheme="minorBidi"/>
                <w:sz w:val="18"/>
                <w:szCs w:val="18"/>
                <w:lang w:val="fr-BE"/>
              </w:rPr>
            </w:pPr>
          </w:p>
          <w:p w:rsidR="00895100" w:rsidRPr="004F3E6C" w:rsidRDefault="00895100" w:rsidP="00100586">
            <w:pPr>
              <w:rPr>
                <w:rFonts w:asciiTheme="minorHAnsi" w:hAnsiTheme="minorHAnsi"/>
                <w:sz w:val="18"/>
                <w:szCs w:val="18"/>
                <w:lang w:val="fr-FR"/>
              </w:rPr>
            </w:pPr>
          </w:p>
        </w:tc>
        <w:tc>
          <w:tcPr>
            <w:tcW w:w="1680" w:type="dxa"/>
            <w:gridSpan w:val="2"/>
            <w:shd w:val="clear" w:color="auto" w:fill="auto"/>
          </w:tcPr>
          <w:p w:rsidR="00895100" w:rsidRDefault="00895100" w:rsidP="00100586">
            <w:pPr>
              <w:rPr>
                <w:rFonts w:asciiTheme="minorHAnsi" w:hAnsiTheme="minorHAnsi"/>
                <w:sz w:val="18"/>
                <w:szCs w:val="18"/>
                <w:lang w:val="fr-FR"/>
              </w:rPr>
            </w:pPr>
          </w:p>
          <w:p w:rsidR="00895100" w:rsidRDefault="00895100" w:rsidP="004F3E6C">
            <w:pPr>
              <w:rPr>
                <w:rFonts w:asciiTheme="minorHAnsi" w:hAnsiTheme="minorHAnsi"/>
                <w:sz w:val="18"/>
                <w:szCs w:val="18"/>
                <w:lang w:val="fr-FR"/>
              </w:rPr>
            </w:pPr>
            <w:r>
              <w:rPr>
                <w:rFonts w:asciiTheme="minorHAnsi" w:hAnsiTheme="minorHAnsi"/>
                <w:sz w:val="18"/>
                <w:szCs w:val="18"/>
                <w:lang w:val="fr-FR"/>
              </w:rPr>
              <w:t>Adoption de méthodes de travail collectif</w:t>
            </w:r>
          </w:p>
          <w:p w:rsidR="00895100" w:rsidRDefault="00895100" w:rsidP="004F3E6C">
            <w:pPr>
              <w:rPr>
                <w:rFonts w:asciiTheme="minorHAnsi" w:hAnsiTheme="minorHAnsi"/>
                <w:sz w:val="18"/>
                <w:szCs w:val="18"/>
                <w:lang w:val="fr-FR"/>
              </w:rPr>
            </w:pPr>
          </w:p>
          <w:p w:rsidR="00895100" w:rsidRDefault="00895100" w:rsidP="004F3E6C">
            <w:pPr>
              <w:rPr>
                <w:rFonts w:asciiTheme="minorHAnsi" w:hAnsiTheme="minorHAnsi"/>
                <w:sz w:val="18"/>
                <w:szCs w:val="18"/>
                <w:lang w:val="fr-FR"/>
              </w:rPr>
            </w:pPr>
            <w:r>
              <w:rPr>
                <w:rFonts w:asciiTheme="minorHAnsi" w:hAnsiTheme="minorHAnsi"/>
                <w:sz w:val="18"/>
                <w:szCs w:val="18"/>
                <w:lang w:val="fr-FR"/>
              </w:rPr>
              <w:t>Respects des formulation d’enjeux et de pistes d’action formulées par les jeunes</w:t>
            </w:r>
          </w:p>
          <w:p w:rsidR="00895100" w:rsidRDefault="00895100" w:rsidP="004F3E6C">
            <w:pPr>
              <w:rPr>
                <w:rFonts w:asciiTheme="minorHAnsi" w:hAnsiTheme="minorHAnsi"/>
                <w:sz w:val="18"/>
                <w:szCs w:val="18"/>
                <w:lang w:val="fr-FR"/>
              </w:rPr>
            </w:pPr>
          </w:p>
          <w:p w:rsidR="00895100" w:rsidRDefault="00895100" w:rsidP="004F3E6C">
            <w:pPr>
              <w:rPr>
                <w:rFonts w:asciiTheme="minorHAnsi" w:hAnsiTheme="minorHAnsi"/>
                <w:sz w:val="18"/>
                <w:szCs w:val="18"/>
                <w:lang w:val="fr-FR"/>
              </w:rPr>
            </w:pPr>
            <w:r>
              <w:rPr>
                <w:rFonts w:asciiTheme="minorHAnsi" w:hAnsiTheme="minorHAnsi"/>
                <w:sz w:val="18"/>
                <w:szCs w:val="18"/>
                <w:lang w:val="fr-FR"/>
              </w:rPr>
              <w:t>Réflexion sur la manière de configurer le réseau pour soutenir les initiatives des jeunes et leurs projets, non seulement dans le champ de l’emploi classique mais aussi dans l’économie sociale et solidaire.</w:t>
            </w:r>
          </w:p>
          <w:p w:rsidR="00895100" w:rsidRDefault="00895100" w:rsidP="004F3E6C">
            <w:pPr>
              <w:rPr>
                <w:rFonts w:asciiTheme="minorHAnsi" w:hAnsiTheme="minorHAnsi"/>
                <w:sz w:val="18"/>
                <w:szCs w:val="18"/>
                <w:lang w:val="fr-FR"/>
              </w:rPr>
            </w:pPr>
          </w:p>
          <w:p w:rsidR="00895100" w:rsidRDefault="00895100" w:rsidP="004F3E6C">
            <w:pPr>
              <w:rPr>
                <w:rFonts w:asciiTheme="minorHAnsi" w:hAnsiTheme="minorHAnsi"/>
                <w:sz w:val="18"/>
                <w:szCs w:val="18"/>
                <w:lang w:val="fr-FR"/>
              </w:rPr>
            </w:pPr>
            <w:r>
              <w:rPr>
                <w:rFonts w:asciiTheme="minorHAnsi" w:hAnsiTheme="minorHAnsi"/>
                <w:sz w:val="18"/>
                <w:szCs w:val="18"/>
                <w:lang w:val="fr-FR"/>
              </w:rPr>
              <w:t>Déplacer ses champs d’action habituel pour intégrer ces nouvelles orientations.</w:t>
            </w:r>
          </w:p>
          <w:p w:rsidR="00895100" w:rsidRDefault="00895100" w:rsidP="004F3E6C">
            <w:pPr>
              <w:rPr>
                <w:rFonts w:asciiTheme="minorHAnsi" w:hAnsiTheme="minorHAnsi"/>
                <w:sz w:val="18"/>
                <w:szCs w:val="18"/>
                <w:lang w:val="fr-FR"/>
              </w:rPr>
            </w:pPr>
          </w:p>
          <w:p w:rsidR="00895100" w:rsidRPr="004F3E6C" w:rsidRDefault="00895100" w:rsidP="004F3E6C">
            <w:pPr>
              <w:rPr>
                <w:rFonts w:asciiTheme="minorHAnsi" w:hAnsiTheme="minorHAnsi"/>
                <w:sz w:val="18"/>
                <w:szCs w:val="18"/>
                <w:lang w:val="fr-FR"/>
              </w:rPr>
            </w:pPr>
          </w:p>
        </w:tc>
        <w:tc>
          <w:tcPr>
            <w:tcW w:w="3375" w:type="dxa"/>
            <w:gridSpan w:val="4"/>
            <w:shd w:val="clear" w:color="auto" w:fill="auto"/>
          </w:tcPr>
          <w:p w:rsidR="00895100" w:rsidRPr="004F3E6C" w:rsidRDefault="00895100" w:rsidP="00100586">
            <w:pPr>
              <w:rPr>
                <w:rFonts w:asciiTheme="minorHAnsi" w:hAnsiTheme="minorHAnsi"/>
                <w:sz w:val="18"/>
                <w:szCs w:val="18"/>
                <w:lang w:val="fr-FR"/>
              </w:rPr>
            </w:pPr>
            <w:r>
              <w:rPr>
                <w:rFonts w:asciiTheme="minorHAnsi" w:hAnsiTheme="minorHAnsi"/>
                <w:sz w:val="18"/>
                <w:szCs w:val="18"/>
                <w:lang w:val="fr-FR"/>
              </w:rPr>
              <w:t>Placer le réseau des participants en position apprenante tout autant qu’en position réflexive et productive, notamment sur les champs de l’orientation, de l’accompagnement des projets de jeunes et la construction d’une nouvelle offre de service en réseau</w:t>
            </w:r>
          </w:p>
        </w:tc>
        <w:tc>
          <w:tcPr>
            <w:tcW w:w="1741" w:type="dxa"/>
            <w:gridSpan w:val="2"/>
            <w:shd w:val="clear" w:color="auto" w:fill="auto"/>
          </w:tcPr>
          <w:p w:rsidR="00895100" w:rsidRDefault="00895100" w:rsidP="00F671FF">
            <w:pPr>
              <w:rPr>
                <w:rFonts w:asciiTheme="minorHAnsi" w:hAnsiTheme="minorHAnsi"/>
                <w:sz w:val="18"/>
                <w:szCs w:val="18"/>
                <w:lang w:val="fr-FR"/>
              </w:rPr>
            </w:pPr>
            <w:r>
              <w:rPr>
                <w:rFonts w:asciiTheme="minorHAnsi" w:hAnsiTheme="minorHAnsi"/>
                <w:sz w:val="18"/>
                <w:szCs w:val="18"/>
                <w:lang w:val="fr-FR"/>
              </w:rPr>
              <w:t>Participation élargie toutes affiliations des associations et des services</w:t>
            </w:r>
          </w:p>
          <w:p w:rsidR="00895100" w:rsidRDefault="00895100" w:rsidP="00F671FF">
            <w:pPr>
              <w:rPr>
                <w:rFonts w:asciiTheme="minorHAnsi" w:hAnsiTheme="minorHAnsi"/>
                <w:sz w:val="18"/>
                <w:szCs w:val="18"/>
                <w:lang w:val="fr-FR"/>
              </w:rPr>
            </w:pPr>
          </w:p>
          <w:p w:rsidR="00895100" w:rsidRDefault="00895100" w:rsidP="00F671FF">
            <w:pPr>
              <w:rPr>
                <w:rFonts w:asciiTheme="minorHAnsi" w:hAnsiTheme="minorHAnsi"/>
                <w:sz w:val="18"/>
                <w:szCs w:val="18"/>
                <w:lang w:val="fr-FR"/>
              </w:rPr>
            </w:pPr>
            <w:r>
              <w:rPr>
                <w:rFonts w:asciiTheme="minorHAnsi" w:hAnsiTheme="minorHAnsi"/>
                <w:sz w:val="18"/>
                <w:szCs w:val="18"/>
                <w:lang w:val="fr-FR"/>
              </w:rPr>
              <w:t>Intégration des propositions collectives dans les plans d’action propres de chacune des structures participantes</w:t>
            </w:r>
          </w:p>
          <w:p w:rsidR="00895100" w:rsidRDefault="00895100" w:rsidP="00F671FF">
            <w:pPr>
              <w:rPr>
                <w:rFonts w:asciiTheme="minorHAnsi" w:hAnsiTheme="minorHAnsi"/>
                <w:sz w:val="18"/>
                <w:szCs w:val="18"/>
                <w:lang w:val="fr-FR"/>
              </w:rPr>
            </w:pPr>
          </w:p>
          <w:p w:rsidR="00895100" w:rsidRDefault="00895100" w:rsidP="00F671FF">
            <w:pPr>
              <w:rPr>
                <w:rFonts w:asciiTheme="minorHAnsi" w:hAnsiTheme="minorHAnsi"/>
                <w:sz w:val="18"/>
                <w:szCs w:val="18"/>
                <w:lang w:val="fr-FR"/>
              </w:rPr>
            </w:pPr>
            <w:r>
              <w:rPr>
                <w:rFonts w:asciiTheme="minorHAnsi" w:hAnsiTheme="minorHAnsi"/>
                <w:sz w:val="18"/>
                <w:szCs w:val="18"/>
                <w:lang w:val="fr-FR"/>
              </w:rPr>
              <w:t xml:space="preserve">Adoption de règles de fonctionnement en réseau </w:t>
            </w:r>
          </w:p>
          <w:p w:rsidR="00895100" w:rsidRDefault="00895100" w:rsidP="00F671FF">
            <w:pPr>
              <w:rPr>
                <w:rFonts w:asciiTheme="minorHAnsi" w:hAnsiTheme="minorHAnsi"/>
                <w:sz w:val="18"/>
                <w:szCs w:val="18"/>
                <w:lang w:val="fr-FR"/>
              </w:rPr>
            </w:pPr>
          </w:p>
          <w:p w:rsidR="00895100" w:rsidRPr="004F3E6C" w:rsidRDefault="00895100" w:rsidP="00F671FF">
            <w:pPr>
              <w:rPr>
                <w:rFonts w:asciiTheme="minorHAnsi" w:hAnsiTheme="minorHAnsi"/>
                <w:sz w:val="18"/>
                <w:szCs w:val="18"/>
                <w:lang w:val="fr-FR"/>
              </w:rPr>
            </w:pPr>
          </w:p>
        </w:tc>
        <w:tc>
          <w:tcPr>
            <w:tcW w:w="2145" w:type="dxa"/>
            <w:gridSpan w:val="2"/>
            <w:shd w:val="clear" w:color="auto" w:fill="auto"/>
          </w:tcPr>
          <w:p w:rsidR="00895100" w:rsidRDefault="00895100" w:rsidP="00F671FF">
            <w:pPr>
              <w:rPr>
                <w:rFonts w:asciiTheme="minorHAnsi" w:hAnsiTheme="minorHAnsi" w:cstheme="minorBidi"/>
                <w:sz w:val="18"/>
                <w:szCs w:val="18"/>
                <w:lang w:val="fr-BE"/>
              </w:rPr>
            </w:pPr>
            <w:r w:rsidRPr="004F3E6C">
              <w:rPr>
                <w:rFonts w:asciiTheme="minorHAnsi" w:hAnsiTheme="minorHAnsi" w:cstheme="minorBidi"/>
                <w:sz w:val="18"/>
                <w:szCs w:val="18"/>
                <w:lang w:val="fr-BE"/>
              </w:rPr>
              <w:t xml:space="preserve">Construction de pistes d’action au regard des enjeux. </w:t>
            </w:r>
          </w:p>
          <w:p w:rsidR="00895100" w:rsidRDefault="00895100" w:rsidP="00F671FF">
            <w:pPr>
              <w:rPr>
                <w:rFonts w:asciiTheme="minorHAnsi" w:hAnsiTheme="minorHAnsi" w:cstheme="minorBidi"/>
                <w:sz w:val="18"/>
                <w:szCs w:val="18"/>
                <w:lang w:val="fr-BE"/>
              </w:rPr>
            </w:pPr>
          </w:p>
          <w:p w:rsidR="00895100" w:rsidRDefault="00895100" w:rsidP="00F671FF">
            <w:pPr>
              <w:rPr>
                <w:rFonts w:asciiTheme="minorHAnsi" w:hAnsiTheme="minorHAnsi" w:cstheme="minorBidi"/>
                <w:sz w:val="18"/>
                <w:szCs w:val="18"/>
                <w:lang w:val="fr-BE"/>
              </w:rPr>
            </w:pPr>
            <w:r w:rsidRPr="004F3E6C">
              <w:rPr>
                <w:rFonts w:asciiTheme="minorHAnsi" w:hAnsiTheme="minorHAnsi" w:cstheme="minorBidi"/>
                <w:sz w:val="18"/>
                <w:szCs w:val="18"/>
                <w:lang w:val="fr-BE"/>
              </w:rPr>
              <w:t>On utilisera notamment des méthodes d’analyse croisées besoins-enjeux-ressources et/ou des méthodes point forts - points faibles (type méthode SWOT) quant aux ressources et savoir-faire du territoire pour faire face aux enjeux.</w:t>
            </w:r>
          </w:p>
          <w:p w:rsidR="00895100" w:rsidRDefault="00895100" w:rsidP="00F671FF">
            <w:pPr>
              <w:rPr>
                <w:rFonts w:asciiTheme="minorHAnsi" w:hAnsiTheme="minorHAnsi" w:cstheme="minorBidi"/>
                <w:sz w:val="18"/>
                <w:szCs w:val="18"/>
                <w:lang w:val="fr-BE"/>
              </w:rPr>
            </w:pPr>
          </w:p>
          <w:p w:rsidR="00895100" w:rsidRPr="004F3E6C" w:rsidRDefault="00895100" w:rsidP="00F671FF">
            <w:pPr>
              <w:rPr>
                <w:rFonts w:asciiTheme="minorHAnsi" w:hAnsiTheme="minorHAnsi" w:cstheme="minorBidi"/>
                <w:sz w:val="18"/>
                <w:szCs w:val="18"/>
                <w:lang w:val="fr-BE"/>
              </w:rPr>
            </w:pPr>
          </w:p>
          <w:p w:rsidR="00895100" w:rsidRPr="004F3E6C" w:rsidRDefault="00895100" w:rsidP="008A5E1E">
            <w:pPr>
              <w:rPr>
                <w:rFonts w:asciiTheme="minorHAnsi" w:hAnsiTheme="minorHAnsi"/>
                <w:sz w:val="18"/>
                <w:szCs w:val="18"/>
                <w:lang w:val="fr-FR"/>
              </w:rPr>
            </w:pPr>
          </w:p>
        </w:tc>
        <w:tc>
          <w:tcPr>
            <w:tcW w:w="1681" w:type="dxa"/>
            <w:vMerge/>
            <w:shd w:val="clear" w:color="auto" w:fill="auto"/>
          </w:tcPr>
          <w:p w:rsidR="00895100" w:rsidRPr="004F3E6C" w:rsidRDefault="00895100" w:rsidP="00100586">
            <w:pPr>
              <w:rPr>
                <w:rFonts w:asciiTheme="minorHAnsi" w:hAnsiTheme="minorHAnsi"/>
                <w:sz w:val="18"/>
                <w:szCs w:val="18"/>
                <w:lang w:val="fr-FR"/>
              </w:rPr>
            </w:pPr>
          </w:p>
        </w:tc>
      </w:tr>
      <w:tr w:rsidR="00895100" w:rsidRPr="00CF2090" w:rsidTr="00940638">
        <w:trPr>
          <w:cantSplit/>
          <w:trHeight w:val="3104"/>
        </w:trPr>
        <w:tc>
          <w:tcPr>
            <w:tcW w:w="794" w:type="dxa"/>
            <w:vMerge w:val="restart"/>
            <w:shd w:val="clear" w:color="auto" w:fill="auto"/>
            <w:textDirection w:val="btLr"/>
          </w:tcPr>
          <w:p w:rsidR="00895100" w:rsidRPr="00CF2090" w:rsidRDefault="00895100" w:rsidP="004902E2">
            <w:pPr>
              <w:ind w:left="113" w:right="113"/>
              <w:rPr>
                <w:rFonts w:asciiTheme="minorHAnsi" w:hAnsiTheme="minorHAnsi"/>
                <w:b/>
                <w:sz w:val="18"/>
                <w:szCs w:val="18"/>
                <w:u w:val="single"/>
                <w:lang w:val="fr-FR"/>
              </w:rPr>
            </w:pPr>
            <w:r w:rsidRPr="00CF2090">
              <w:rPr>
                <w:rFonts w:asciiTheme="minorHAnsi" w:hAnsiTheme="minorHAnsi"/>
                <w:b/>
                <w:sz w:val="18"/>
                <w:szCs w:val="18"/>
                <w:u w:val="single"/>
                <w:lang w:val="fr-FR"/>
              </w:rPr>
              <w:lastRenderedPageBreak/>
              <w:t xml:space="preserve">Résultats </w:t>
            </w:r>
          </w:p>
        </w:tc>
        <w:tc>
          <w:tcPr>
            <w:tcW w:w="2802" w:type="dxa"/>
            <w:shd w:val="clear" w:color="auto" w:fill="auto"/>
          </w:tcPr>
          <w:p w:rsidR="00895100" w:rsidRPr="00CF2090" w:rsidRDefault="00895100" w:rsidP="00100586">
            <w:pPr>
              <w:rPr>
                <w:rFonts w:asciiTheme="minorHAnsi" w:hAnsiTheme="minorHAnsi"/>
                <w:sz w:val="18"/>
                <w:szCs w:val="18"/>
                <w:lang w:val="fr-FR"/>
              </w:rPr>
            </w:pPr>
            <w:r w:rsidRPr="00CF2090">
              <w:rPr>
                <w:rFonts w:asciiTheme="minorHAnsi" w:hAnsiTheme="minorHAnsi"/>
                <w:sz w:val="18"/>
                <w:szCs w:val="18"/>
                <w:lang w:val="fr-FR"/>
              </w:rPr>
              <w:t xml:space="preserve">Les résultats directes et tangibles (infrastructures, biens et services) délivrés par le projet. </w:t>
            </w:r>
          </w:p>
          <w:p w:rsidR="00895100" w:rsidRPr="00CF2090" w:rsidRDefault="00895100" w:rsidP="00100586">
            <w:pPr>
              <w:rPr>
                <w:rFonts w:asciiTheme="minorHAnsi" w:hAnsiTheme="minorHAnsi"/>
                <w:sz w:val="18"/>
                <w:szCs w:val="18"/>
                <w:lang w:val="fr-FR"/>
              </w:rPr>
            </w:pPr>
          </w:p>
          <w:p w:rsidR="00895100" w:rsidRPr="00CF2090" w:rsidRDefault="00895100" w:rsidP="00100586">
            <w:pPr>
              <w:rPr>
                <w:rFonts w:asciiTheme="minorHAnsi" w:hAnsiTheme="minorHAnsi"/>
                <w:sz w:val="18"/>
                <w:szCs w:val="18"/>
                <w:lang w:val="fr-FR"/>
              </w:rPr>
            </w:pPr>
            <w:r w:rsidRPr="00CF2090">
              <w:rPr>
                <w:rFonts w:asciiTheme="minorHAnsi" w:hAnsiTheme="minorHAnsi"/>
                <w:sz w:val="18"/>
                <w:szCs w:val="18"/>
                <w:lang w:val="fr-FR"/>
              </w:rPr>
              <w:t>Résultats = R</w:t>
            </w:r>
          </w:p>
          <w:p w:rsidR="00895100" w:rsidRPr="00CF2090" w:rsidRDefault="00895100" w:rsidP="00100586">
            <w:pPr>
              <w:rPr>
                <w:rFonts w:asciiTheme="minorHAnsi" w:hAnsiTheme="minorHAnsi"/>
                <w:sz w:val="18"/>
                <w:szCs w:val="18"/>
                <w:lang w:val="fr-FR"/>
              </w:rPr>
            </w:pPr>
          </w:p>
          <w:p w:rsidR="00895100" w:rsidRPr="00CF2090" w:rsidRDefault="00895100" w:rsidP="00100586">
            <w:pPr>
              <w:rPr>
                <w:rFonts w:asciiTheme="minorHAnsi" w:hAnsiTheme="minorHAnsi"/>
                <w:sz w:val="18"/>
                <w:szCs w:val="18"/>
                <w:lang w:val="fr-FR"/>
              </w:rPr>
            </w:pPr>
            <w:r w:rsidRPr="00CF2090">
              <w:rPr>
                <w:rFonts w:asciiTheme="minorHAnsi" w:hAnsiTheme="minorHAnsi"/>
                <w:sz w:val="18"/>
                <w:szCs w:val="18"/>
                <w:lang w:val="fr-FR"/>
              </w:rPr>
              <w:t>R1.1 (lié à l'OS1)</w:t>
            </w:r>
          </w:p>
          <w:p w:rsidR="00895100" w:rsidRPr="00CF2090" w:rsidRDefault="00895100" w:rsidP="00100586">
            <w:pPr>
              <w:rPr>
                <w:rFonts w:asciiTheme="minorHAnsi" w:hAnsiTheme="minorHAnsi"/>
                <w:sz w:val="18"/>
                <w:szCs w:val="18"/>
                <w:lang w:val="fr-FR"/>
              </w:rPr>
            </w:pPr>
            <w:r w:rsidRPr="00CF2090">
              <w:rPr>
                <w:rFonts w:asciiTheme="minorHAnsi" w:hAnsiTheme="minorHAnsi"/>
                <w:sz w:val="18"/>
                <w:szCs w:val="18"/>
                <w:lang w:val="fr-FR"/>
              </w:rPr>
              <w:t>R1.2</w:t>
            </w:r>
          </w:p>
          <w:p w:rsidR="00895100" w:rsidRPr="00CF2090" w:rsidRDefault="00895100" w:rsidP="00100586">
            <w:pPr>
              <w:rPr>
                <w:rFonts w:asciiTheme="minorHAnsi" w:hAnsiTheme="minorHAnsi"/>
                <w:sz w:val="18"/>
                <w:szCs w:val="18"/>
                <w:lang w:val="fr-FR"/>
              </w:rPr>
            </w:pPr>
            <w:r w:rsidRPr="00CF2090">
              <w:rPr>
                <w:rFonts w:asciiTheme="minorHAnsi" w:hAnsiTheme="minorHAnsi"/>
                <w:sz w:val="18"/>
                <w:szCs w:val="18"/>
                <w:lang w:val="fr-FR"/>
              </w:rPr>
              <w:t>R2.1 (lié à l'OS2)</w:t>
            </w:r>
          </w:p>
          <w:p w:rsidR="00895100" w:rsidRPr="00CF2090" w:rsidRDefault="00895100" w:rsidP="00100586">
            <w:pPr>
              <w:rPr>
                <w:rFonts w:asciiTheme="minorHAnsi" w:hAnsiTheme="minorHAnsi"/>
                <w:sz w:val="18"/>
                <w:szCs w:val="18"/>
                <w:lang w:val="fr-FR"/>
              </w:rPr>
            </w:pPr>
            <w:r w:rsidRPr="00CF2090">
              <w:rPr>
                <w:rFonts w:asciiTheme="minorHAnsi" w:hAnsiTheme="minorHAnsi"/>
                <w:sz w:val="18"/>
                <w:szCs w:val="18"/>
                <w:lang w:val="fr-FR"/>
              </w:rPr>
              <w:t>Etc.</w:t>
            </w:r>
          </w:p>
        </w:tc>
        <w:tc>
          <w:tcPr>
            <w:tcW w:w="1680" w:type="dxa"/>
            <w:gridSpan w:val="2"/>
            <w:shd w:val="clear" w:color="auto" w:fill="auto"/>
          </w:tcPr>
          <w:p w:rsidR="00895100" w:rsidRPr="00CF2090" w:rsidRDefault="00895100" w:rsidP="00100586">
            <w:pPr>
              <w:rPr>
                <w:rFonts w:asciiTheme="minorHAnsi" w:hAnsiTheme="minorHAnsi"/>
                <w:sz w:val="18"/>
                <w:szCs w:val="18"/>
                <w:lang w:val="fr-FR"/>
              </w:rPr>
            </w:pPr>
            <w:r w:rsidRPr="00CF2090">
              <w:rPr>
                <w:rFonts w:asciiTheme="minorHAnsi" w:hAnsiTheme="minorHAnsi"/>
                <w:sz w:val="18"/>
                <w:szCs w:val="18"/>
                <w:lang w:val="fr-FR"/>
              </w:rPr>
              <w:t>Mesure le degré de livraison de produits.</w:t>
            </w:r>
          </w:p>
          <w:p w:rsidR="00895100" w:rsidRPr="00CF2090" w:rsidRDefault="00895100" w:rsidP="00100586">
            <w:pPr>
              <w:rPr>
                <w:rFonts w:asciiTheme="minorHAnsi" w:hAnsiTheme="minorHAnsi"/>
                <w:sz w:val="18"/>
                <w:szCs w:val="18"/>
                <w:lang w:val="fr-FR"/>
              </w:rPr>
            </w:pPr>
          </w:p>
          <w:p w:rsidR="00895100" w:rsidRPr="00CF2090" w:rsidRDefault="00895100" w:rsidP="00100586">
            <w:pPr>
              <w:rPr>
                <w:rFonts w:asciiTheme="minorHAnsi" w:hAnsiTheme="minorHAnsi"/>
                <w:sz w:val="18"/>
                <w:szCs w:val="18"/>
                <w:lang w:val="fr-FR"/>
              </w:rPr>
            </w:pPr>
            <w:r w:rsidRPr="00CF2090">
              <w:rPr>
                <w:rFonts w:asciiTheme="minorHAnsi" w:hAnsiTheme="minorHAnsi"/>
                <w:sz w:val="18"/>
                <w:szCs w:val="18"/>
                <w:lang w:val="fr-FR"/>
              </w:rPr>
              <w:t>A présenter ventilé par genre.</w:t>
            </w:r>
          </w:p>
          <w:p w:rsidR="00895100" w:rsidRPr="00CF2090" w:rsidRDefault="00895100" w:rsidP="00100586">
            <w:pPr>
              <w:rPr>
                <w:rFonts w:asciiTheme="minorHAnsi" w:hAnsiTheme="minorHAnsi"/>
                <w:sz w:val="18"/>
                <w:szCs w:val="18"/>
                <w:lang w:val="fr-FR"/>
              </w:rPr>
            </w:pPr>
          </w:p>
        </w:tc>
        <w:tc>
          <w:tcPr>
            <w:tcW w:w="1735" w:type="dxa"/>
            <w:gridSpan w:val="2"/>
            <w:shd w:val="clear" w:color="auto" w:fill="auto"/>
          </w:tcPr>
          <w:p w:rsidR="00895100" w:rsidRPr="00CF2090" w:rsidRDefault="00895100" w:rsidP="00100586">
            <w:pPr>
              <w:rPr>
                <w:rFonts w:asciiTheme="minorHAnsi" w:hAnsiTheme="minorHAnsi"/>
                <w:sz w:val="18"/>
                <w:szCs w:val="18"/>
                <w:lang w:val="fr-FR"/>
              </w:rPr>
            </w:pPr>
            <w:r w:rsidRPr="00CF2090">
              <w:rPr>
                <w:rFonts w:asciiTheme="minorHAnsi" w:hAnsiTheme="minorHAnsi"/>
                <w:sz w:val="18"/>
                <w:szCs w:val="18"/>
                <w:lang w:val="fr-FR"/>
              </w:rPr>
              <w:t xml:space="preserve">Idem que ci-dessus pour les indicateurs correspondants. </w:t>
            </w:r>
          </w:p>
        </w:tc>
        <w:tc>
          <w:tcPr>
            <w:tcW w:w="1640" w:type="dxa"/>
            <w:gridSpan w:val="2"/>
            <w:shd w:val="clear" w:color="auto" w:fill="auto"/>
          </w:tcPr>
          <w:p w:rsidR="00895100" w:rsidRPr="00CF2090" w:rsidRDefault="00895100" w:rsidP="00100586">
            <w:pPr>
              <w:rPr>
                <w:rFonts w:asciiTheme="minorHAnsi" w:hAnsiTheme="minorHAnsi"/>
                <w:sz w:val="18"/>
                <w:szCs w:val="18"/>
                <w:lang w:val="fr-FR"/>
              </w:rPr>
            </w:pPr>
          </w:p>
        </w:tc>
        <w:tc>
          <w:tcPr>
            <w:tcW w:w="1741" w:type="dxa"/>
            <w:gridSpan w:val="2"/>
            <w:shd w:val="clear" w:color="auto" w:fill="auto"/>
          </w:tcPr>
          <w:p w:rsidR="00895100" w:rsidRPr="00CF2090" w:rsidRDefault="00895100" w:rsidP="00100586">
            <w:pPr>
              <w:rPr>
                <w:rFonts w:asciiTheme="minorHAnsi" w:hAnsiTheme="minorHAnsi"/>
                <w:sz w:val="18"/>
                <w:szCs w:val="18"/>
                <w:lang w:val="fr-FR"/>
              </w:rPr>
            </w:pPr>
            <w:r w:rsidRPr="00CF2090">
              <w:rPr>
                <w:rFonts w:asciiTheme="minorHAnsi" w:hAnsiTheme="minorHAnsi"/>
                <w:sz w:val="18"/>
                <w:szCs w:val="18"/>
                <w:lang w:val="fr-FR"/>
              </w:rPr>
              <w:t>Idem que ci-dessus pour les indicateurs correspondants.</w:t>
            </w:r>
          </w:p>
          <w:p w:rsidR="00895100" w:rsidRPr="00CF2090" w:rsidRDefault="00895100" w:rsidP="004902E2">
            <w:pPr>
              <w:jc w:val="center"/>
              <w:rPr>
                <w:rFonts w:asciiTheme="minorHAnsi" w:hAnsiTheme="minorHAnsi"/>
                <w:sz w:val="18"/>
                <w:szCs w:val="18"/>
                <w:lang w:val="fr-FR"/>
              </w:rPr>
            </w:pPr>
          </w:p>
        </w:tc>
        <w:tc>
          <w:tcPr>
            <w:tcW w:w="2145" w:type="dxa"/>
            <w:gridSpan w:val="2"/>
            <w:shd w:val="clear" w:color="auto" w:fill="auto"/>
          </w:tcPr>
          <w:p w:rsidR="00895100" w:rsidRPr="00CF2090" w:rsidRDefault="00895100" w:rsidP="00100586">
            <w:pPr>
              <w:rPr>
                <w:rFonts w:asciiTheme="minorHAnsi" w:hAnsiTheme="minorHAnsi"/>
                <w:sz w:val="18"/>
                <w:szCs w:val="18"/>
                <w:lang w:val="fr-FR"/>
              </w:rPr>
            </w:pPr>
            <w:r w:rsidRPr="00CF2090">
              <w:rPr>
                <w:rFonts w:asciiTheme="minorHAnsi" w:hAnsiTheme="minorHAnsi"/>
                <w:sz w:val="18"/>
                <w:szCs w:val="18"/>
                <w:lang w:val="fr-FR"/>
              </w:rPr>
              <w:t>Idem que ci-dessus pour les indicateurs correspondants.</w:t>
            </w:r>
          </w:p>
        </w:tc>
        <w:tc>
          <w:tcPr>
            <w:tcW w:w="1681" w:type="dxa"/>
            <w:vMerge/>
            <w:shd w:val="clear" w:color="auto" w:fill="auto"/>
          </w:tcPr>
          <w:p w:rsidR="00895100" w:rsidRPr="00CF2090" w:rsidRDefault="00895100" w:rsidP="00100586">
            <w:pPr>
              <w:rPr>
                <w:rFonts w:asciiTheme="minorHAnsi" w:hAnsiTheme="minorHAnsi"/>
                <w:sz w:val="18"/>
                <w:szCs w:val="18"/>
                <w:lang w:val="fr-FR"/>
              </w:rPr>
            </w:pPr>
          </w:p>
        </w:tc>
      </w:tr>
      <w:tr w:rsidR="00895100" w:rsidRPr="00CF2090" w:rsidTr="00940638">
        <w:trPr>
          <w:cantSplit/>
          <w:trHeight w:val="3104"/>
        </w:trPr>
        <w:tc>
          <w:tcPr>
            <w:tcW w:w="794" w:type="dxa"/>
            <w:vMerge/>
            <w:shd w:val="clear" w:color="auto" w:fill="auto"/>
            <w:textDirection w:val="btLr"/>
          </w:tcPr>
          <w:p w:rsidR="00895100" w:rsidRPr="00CF2090" w:rsidRDefault="00895100" w:rsidP="004902E2">
            <w:pPr>
              <w:ind w:left="113" w:right="113"/>
              <w:rPr>
                <w:rFonts w:asciiTheme="minorHAnsi" w:hAnsiTheme="minorHAnsi"/>
                <w:b/>
                <w:sz w:val="18"/>
                <w:szCs w:val="18"/>
                <w:u w:val="single"/>
                <w:lang w:val="fr-FR"/>
              </w:rPr>
            </w:pPr>
          </w:p>
        </w:tc>
        <w:tc>
          <w:tcPr>
            <w:tcW w:w="11743" w:type="dxa"/>
            <w:gridSpan w:val="11"/>
            <w:shd w:val="clear" w:color="auto" w:fill="auto"/>
          </w:tcPr>
          <w:p w:rsidR="00895100" w:rsidRPr="00346375" w:rsidRDefault="00895100" w:rsidP="00895100">
            <w:pPr>
              <w:rPr>
                <w:rFonts w:asciiTheme="majorHAnsi" w:hAnsiTheme="majorHAnsi" w:cstheme="minorBidi"/>
                <w:b/>
                <w:i/>
                <w:sz w:val="22"/>
                <w:szCs w:val="22"/>
                <w:lang w:val="fr-BE"/>
              </w:rPr>
            </w:pPr>
            <w:r w:rsidRPr="00346375">
              <w:rPr>
                <w:rFonts w:asciiTheme="majorHAnsi" w:hAnsiTheme="majorHAnsi" w:cstheme="minorBidi"/>
                <w:b/>
                <w:i/>
                <w:sz w:val="22"/>
                <w:szCs w:val="22"/>
                <w:lang w:val="fr-BE"/>
              </w:rPr>
              <w:t xml:space="preserve">Les livrables matérialisés sont : </w:t>
            </w:r>
          </w:p>
          <w:p w:rsidR="00895100" w:rsidRPr="00346375" w:rsidRDefault="00895100" w:rsidP="00895100">
            <w:pPr>
              <w:rPr>
                <w:rFonts w:asciiTheme="majorHAnsi" w:hAnsiTheme="majorHAnsi" w:cstheme="minorBidi"/>
                <w:sz w:val="22"/>
                <w:szCs w:val="22"/>
                <w:lang w:val="fr-BE"/>
              </w:rPr>
            </w:pPr>
            <w:r w:rsidRPr="00346375">
              <w:rPr>
                <w:rFonts w:asciiTheme="majorHAnsi" w:hAnsiTheme="majorHAnsi" w:cstheme="minorBidi"/>
                <w:sz w:val="22"/>
                <w:szCs w:val="22"/>
                <w:lang w:val="fr-BE"/>
              </w:rPr>
              <w:t>•</w:t>
            </w:r>
            <w:r w:rsidRPr="00346375">
              <w:rPr>
                <w:rFonts w:asciiTheme="majorHAnsi" w:hAnsiTheme="majorHAnsi" w:cstheme="minorBidi"/>
                <w:sz w:val="22"/>
                <w:szCs w:val="22"/>
                <w:lang w:val="fr-BE"/>
              </w:rPr>
              <w:tab/>
              <w:t xml:space="preserve">Les rapports des deux enquêtes </w:t>
            </w:r>
            <w:r>
              <w:rPr>
                <w:rFonts w:asciiTheme="majorHAnsi" w:hAnsiTheme="majorHAnsi" w:cstheme="minorBidi"/>
                <w:sz w:val="22"/>
                <w:szCs w:val="22"/>
                <w:lang w:val="fr-BE"/>
              </w:rPr>
              <w:t xml:space="preserve">sur le </w:t>
            </w:r>
            <w:r w:rsidRPr="00346375">
              <w:rPr>
                <w:rFonts w:asciiTheme="majorHAnsi" w:hAnsiTheme="majorHAnsi" w:cstheme="minorBidi"/>
                <w:sz w:val="22"/>
                <w:szCs w:val="22"/>
                <w:lang w:val="fr-BE"/>
              </w:rPr>
              <w:t xml:space="preserve">chômage et </w:t>
            </w:r>
            <w:r>
              <w:rPr>
                <w:rFonts w:asciiTheme="majorHAnsi" w:hAnsiTheme="majorHAnsi" w:cstheme="minorBidi"/>
                <w:sz w:val="22"/>
                <w:szCs w:val="22"/>
                <w:lang w:val="fr-BE"/>
              </w:rPr>
              <w:t xml:space="preserve">aussi sur les </w:t>
            </w:r>
            <w:r w:rsidRPr="00346375">
              <w:rPr>
                <w:rFonts w:asciiTheme="majorHAnsi" w:hAnsiTheme="majorHAnsi" w:cstheme="minorBidi"/>
                <w:sz w:val="22"/>
                <w:szCs w:val="22"/>
                <w:lang w:val="fr-BE"/>
              </w:rPr>
              <w:t>entreprises</w:t>
            </w:r>
            <w:r>
              <w:rPr>
                <w:rFonts w:asciiTheme="majorHAnsi" w:hAnsiTheme="majorHAnsi" w:cstheme="minorBidi"/>
                <w:sz w:val="22"/>
                <w:szCs w:val="22"/>
                <w:lang w:val="fr-BE"/>
              </w:rPr>
              <w:t xml:space="preserve"> à</w:t>
            </w:r>
            <w:r w:rsidRPr="00346375">
              <w:rPr>
                <w:rFonts w:asciiTheme="majorHAnsi" w:hAnsiTheme="majorHAnsi" w:cstheme="minorBidi"/>
                <w:sz w:val="22"/>
                <w:szCs w:val="22"/>
                <w:lang w:val="fr-BE"/>
              </w:rPr>
              <w:t xml:space="preserve"> Ras Djebel, </w:t>
            </w:r>
          </w:p>
          <w:p w:rsidR="00895100" w:rsidRPr="00346375" w:rsidRDefault="00895100" w:rsidP="00895100">
            <w:pPr>
              <w:rPr>
                <w:rFonts w:asciiTheme="majorHAnsi" w:hAnsiTheme="majorHAnsi" w:cstheme="minorBidi"/>
                <w:sz w:val="22"/>
                <w:szCs w:val="22"/>
                <w:lang w:val="fr-BE"/>
              </w:rPr>
            </w:pPr>
            <w:r w:rsidRPr="00346375">
              <w:rPr>
                <w:rFonts w:asciiTheme="majorHAnsi" w:hAnsiTheme="majorHAnsi" w:cstheme="minorBidi"/>
                <w:sz w:val="22"/>
                <w:szCs w:val="22"/>
                <w:lang w:val="fr-BE"/>
              </w:rPr>
              <w:t>•</w:t>
            </w:r>
            <w:r w:rsidRPr="00346375">
              <w:rPr>
                <w:rFonts w:asciiTheme="majorHAnsi" w:hAnsiTheme="majorHAnsi" w:cstheme="minorBidi"/>
                <w:sz w:val="22"/>
                <w:szCs w:val="22"/>
                <w:lang w:val="fr-BE"/>
              </w:rPr>
              <w:tab/>
              <w:t>les comptes rendus des groupes de travail</w:t>
            </w:r>
          </w:p>
          <w:p w:rsidR="00895100" w:rsidRPr="00346375" w:rsidRDefault="00895100" w:rsidP="00895100">
            <w:pPr>
              <w:rPr>
                <w:rFonts w:asciiTheme="majorHAnsi" w:hAnsiTheme="majorHAnsi" w:cstheme="minorBidi"/>
                <w:sz w:val="22"/>
                <w:szCs w:val="22"/>
                <w:lang w:val="fr-BE"/>
              </w:rPr>
            </w:pPr>
            <w:r w:rsidRPr="00346375">
              <w:rPr>
                <w:rFonts w:asciiTheme="majorHAnsi" w:hAnsiTheme="majorHAnsi" w:cstheme="minorBidi"/>
                <w:sz w:val="22"/>
                <w:szCs w:val="22"/>
                <w:lang w:val="fr-BE"/>
              </w:rPr>
              <w:t>•</w:t>
            </w:r>
            <w:r w:rsidRPr="00346375">
              <w:rPr>
                <w:rFonts w:asciiTheme="majorHAnsi" w:hAnsiTheme="majorHAnsi" w:cstheme="minorBidi"/>
                <w:sz w:val="22"/>
                <w:szCs w:val="22"/>
                <w:lang w:val="fr-BE"/>
              </w:rPr>
              <w:tab/>
              <w:t>La géographie d’enquête et l’outil technique de représentation statistique et cartographique</w:t>
            </w:r>
          </w:p>
          <w:p w:rsidR="00895100" w:rsidRPr="00346375" w:rsidRDefault="00895100" w:rsidP="00895100">
            <w:pPr>
              <w:rPr>
                <w:rFonts w:asciiTheme="majorHAnsi" w:hAnsiTheme="majorHAnsi" w:cstheme="minorBidi"/>
                <w:sz w:val="22"/>
                <w:szCs w:val="22"/>
                <w:lang w:val="fr-BE"/>
              </w:rPr>
            </w:pPr>
            <w:r w:rsidRPr="00346375">
              <w:rPr>
                <w:rFonts w:asciiTheme="majorHAnsi" w:hAnsiTheme="majorHAnsi" w:cstheme="minorBidi"/>
                <w:sz w:val="22"/>
                <w:szCs w:val="22"/>
                <w:lang w:val="fr-BE"/>
              </w:rPr>
              <w:t>•</w:t>
            </w:r>
            <w:r w:rsidRPr="00346375">
              <w:rPr>
                <w:rFonts w:asciiTheme="majorHAnsi" w:hAnsiTheme="majorHAnsi" w:cstheme="minorBidi"/>
                <w:sz w:val="22"/>
                <w:szCs w:val="22"/>
                <w:lang w:val="fr-BE"/>
              </w:rPr>
              <w:tab/>
              <w:t>Les bases de données sources produites et leur mise en forme / tableur et cartographie</w:t>
            </w:r>
          </w:p>
          <w:p w:rsidR="00895100" w:rsidRPr="00346375" w:rsidRDefault="00895100" w:rsidP="00895100">
            <w:pPr>
              <w:ind w:left="709" w:hanging="709"/>
              <w:rPr>
                <w:rFonts w:asciiTheme="majorHAnsi" w:hAnsiTheme="majorHAnsi" w:cstheme="minorBidi"/>
                <w:sz w:val="22"/>
                <w:szCs w:val="22"/>
                <w:lang w:val="fr-BE"/>
              </w:rPr>
            </w:pPr>
            <w:r w:rsidRPr="00346375">
              <w:rPr>
                <w:rFonts w:asciiTheme="majorHAnsi" w:hAnsiTheme="majorHAnsi" w:cstheme="minorBidi"/>
                <w:sz w:val="22"/>
                <w:szCs w:val="22"/>
                <w:lang w:val="fr-BE"/>
              </w:rPr>
              <w:t>•</w:t>
            </w:r>
            <w:r w:rsidRPr="00346375">
              <w:rPr>
                <w:rFonts w:asciiTheme="majorHAnsi" w:hAnsiTheme="majorHAnsi" w:cstheme="minorBidi"/>
                <w:sz w:val="22"/>
                <w:szCs w:val="22"/>
                <w:lang w:val="fr-BE"/>
              </w:rPr>
              <w:tab/>
              <w:t>Les comptes rendus des groupes de travail multi-acteurs et les préconisations résultant de ces groupes</w:t>
            </w:r>
          </w:p>
          <w:p w:rsidR="00895100" w:rsidRPr="00346375" w:rsidRDefault="00895100" w:rsidP="00895100">
            <w:pPr>
              <w:ind w:left="709" w:hanging="709"/>
              <w:rPr>
                <w:rFonts w:asciiTheme="majorHAnsi" w:hAnsiTheme="majorHAnsi" w:cstheme="minorBidi"/>
                <w:sz w:val="22"/>
                <w:szCs w:val="22"/>
                <w:lang w:val="fr-BE"/>
              </w:rPr>
            </w:pPr>
            <w:r w:rsidRPr="00346375">
              <w:rPr>
                <w:rFonts w:asciiTheme="majorHAnsi" w:hAnsiTheme="majorHAnsi" w:cstheme="minorBidi"/>
                <w:sz w:val="22"/>
                <w:szCs w:val="22"/>
                <w:lang w:val="fr-BE"/>
              </w:rPr>
              <w:t>•</w:t>
            </w:r>
            <w:r w:rsidRPr="00346375">
              <w:rPr>
                <w:rFonts w:asciiTheme="majorHAnsi" w:hAnsiTheme="majorHAnsi" w:cstheme="minorBidi"/>
                <w:sz w:val="22"/>
                <w:szCs w:val="22"/>
                <w:lang w:val="fr-BE"/>
              </w:rPr>
              <w:tab/>
              <w:t xml:space="preserve">Une maquette de projet de territoire pour la lutte contre le chômage et pour le développement de l’emploi, intégrant </w:t>
            </w:r>
          </w:p>
          <w:p w:rsidR="00895100" w:rsidRPr="00346375" w:rsidRDefault="00895100" w:rsidP="00895100">
            <w:pPr>
              <w:ind w:left="720"/>
              <w:rPr>
                <w:rFonts w:asciiTheme="majorHAnsi" w:hAnsiTheme="majorHAnsi" w:cstheme="minorBidi"/>
                <w:sz w:val="22"/>
                <w:szCs w:val="22"/>
                <w:lang w:val="fr-BE"/>
              </w:rPr>
            </w:pPr>
            <w:r w:rsidRPr="00346375">
              <w:rPr>
                <w:rFonts w:asciiTheme="majorHAnsi" w:hAnsiTheme="majorHAnsi" w:cstheme="minorBidi"/>
                <w:sz w:val="22"/>
                <w:szCs w:val="22"/>
                <w:lang w:val="fr-BE"/>
              </w:rPr>
              <w:t>o</w:t>
            </w:r>
            <w:r w:rsidRPr="00346375">
              <w:rPr>
                <w:rFonts w:asciiTheme="majorHAnsi" w:hAnsiTheme="majorHAnsi" w:cstheme="minorBidi"/>
                <w:sz w:val="22"/>
                <w:szCs w:val="22"/>
                <w:lang w:val="fr-BE"/>
              </w:rPr>
              <w:tab/>
              <w:t>les pistes de projets de services,</w:t>
            </w:r>
          </w:p>
          <w:p w:rsidR="00895100" w:rsidRPr="00346375" w:rsidRDefault="00895100" w:rsidP="00895100">
            <w:pPr>
              <w:ind w:left="720"/>
              <w:rPr>
                <w:rFonts w:asciiTheme="majorHAnsi" w:hAnsiTheme="majorHAnsi" w:cstheme="minorBidi"/>
                <w:sz w:val="22"/>
                <w:szCs w:val="22"/>
                <w:lang w:val="fr-BE"/>
              </w:rPr>
            </w:pPr>
            <w:r w:rsidRPr="00346375">
              <w:rPr>
                <w:rFonts w:asciiTheme="majorHAnsi" w:hAnsiTheme="majorHAnsi" w:cstheme="minorBidi"/>
                <w:sz w:val="22"/>
                <w:szCs w:val="22"/>
                <w:lang w:val="fr-BE"/>
              </w:rPr>
              <w:t>o</w:t>
            </w:r>
            <w:r w:rsidRPr="00346375">
              <w:rPr>
                <w:rFonts w:asciiTheme="majorHAnsi" w:hAnsiTheme="majorHAnsi" w:cstheme="minorBidi"/>
                <w:sz w:val="22"/>
                <w:szCs w:val="22"/>
                <w:lang w:val="fr-BE"/>
              </w:rPr>
              <w:tab/>
              <w:t xml:space="preserve">les modalités de fonctionnement en réseau local, </w:t>
            </w:r>
          </w:p>
          <w:p w:rsidR="00895100" w:rsidRPr="00346375" w:rsidRDefault="00895100" w:rsidP="00895100">
            <w:pPr>
              <w:ind w:left="720"/>
              <w:rPr>
                <w:rFonts w:asciiTheme="majorHAnsi" w:hAnsiTheme="majorHAnsi" w:cstheme="minorBidi"/>
                <w:sz w:val="22"/>
                <w:szCs w:val="22"/>
                <w:lang w:val="fr-BE"/>
              </w:rPr>
            </w:pPr>
            <w:r w:rsidRPr="00346375">
              <w:rPr>
                <w:rFonts w:asciiTheme="majorHAnsi" w:hAnsiTheme="majorHAnsi" w:cstheme="minorBidi"/>
                <w:sz w:val="22"/>
                <w:szCs w:val="22"/>
                <w:lang w:val="fr-BE"/>
              </w:rPr>
              <w:t>o</w:t>
            </w:r>
            <w:r w:rsidRPr="00346375">
              <w:rPr>
                <w:rFonts w:asciiTheme="majorHAnsi" w:hAnsiTheme="majorHAnsi" w:cstheme="minorBidi"/>
                <w:sz w:val="22"/>
                <w:szCs w:val="22"/>
                <w:lang w:val="fr-BE"/>
              </w:rPr>
              <w:tab/>
              <w:t>et le développement de réponses dans le champ de l’économie sociale et solidaire</w:t>
            </w:r>
          </w:p>
          <w:p w:rsidR="00895100" w:rsidRPr="00346375" w:rsidRDefault="00895100" w:rsidP="00895100">
            <w:pPr>
              <w:rPr>
                <w:rFonts w:asciiTheme="majorHAnsi" w:hAnsiTheme="majorHAnsi" w:cstheme="minorBidi"/>
                <w:sz w:val="22"/>
                <w:szCs w:val="22"/>
                <w:lang w:val="fr-BE"/>
              </w:rPr>
            </w:pPr>
          </w:p>
          <w:p w:rsidR="00895100" w:rsidRPr="00346375" w:rsidRDefault="00895100" w:rsidP="00895100">
            <w:pPr>
              <w:rPr>
                <w:rFonts w:asciiTheme="majorHAnsi" w:hAnsiTheme="majorHAnsi" w:cstheme="minorBidi"/>
                <w:b/>
                <w:i/>
                <w:sz w:val="22"/>
                <w:szCs w:val="22"/>
                <w:lang w:val="fr-BE"/>
              </w:rPr>
            </w:pPr>
            <w:r w:rsidRPr="00346375">
              <w:rPr>
                <w:rFonts w:asciiTheme="majorHAnsi" w:hAnsiTheme="majorHAnsi" w:cstheme="minorBidi"/>
                <w:b/>
                <w:i/>
                <w:sz w:val="22"/>
                <w:szCs w:val="22"/>
                <w:lang w:val="fr-BE"/>
              </w:rPr>
              <w:t xml:space="preserve">Livrables immatériels : </w:t>
            </w:r>
          </w:p>
          <w:p w:rsidR="00895100" w:rsidRPr="00346375" w:rsidRDefault="00895100" w:rsidP="00895100">
            <w:pPr>
              <w:rPr>
                <w:rFonts w:asciiTheme="majorHAnsi" w:hAnsiTheme="majorHAnsi" w:cstheme="minorBidi"/>
                <w:sz w:val="22"/>
                <w:szCs w:val="22"/>
                <w:lang w:val="fr-BE"/>
              </w:rPr>
            </w:pPr>
            <w:r w:rsidRPr="00346375">
              <w:rPr>
                <w:rFonts w:asciiTheme="majorHAnsi" w:hAnsiTheme="majorHAnsi" w:cstheme="minorBidi"/>
                <w:sz w:val="22"/>
                <w:szCs w:val="22"/>
                <w:lang w:val="fr-BE"/>
              </w:rPr>
              <w:t>•</w:t>
            </w:r>
            <w:r w:rsidRPr="00346375">
              <w:rPr>
                <w:rFonts w:asciiTheme="majorHAnsi" w:hAnsiTheme="majorHAnsi" w:cstheme="minorBidi"/>
                <w:sz w:val="22"/>
                <w:szCs w:val="22"/>
                <w:lang w:val="fr-BE"/>
              </w:rPr>
              <w:tab/>
              <w:t>Connaissances produites et partagées</w:t>
            </w:r>
          </w:p>
          <w:p w:rsidR="00895100" w:rsidRPr="00346375" w:rsidRDefault="00895100" w:rsidP="00895100">
            <w:pPr>
              <w:rPr>
                <w:rFonts w:asciiTheme="majorHAnsi" w:hAnsiTheme="majorHAnsi" w:cstheme="minorBidi"/>
                <w:sz w:val="22"/>
                <w:szCs w:val="22"/>
                <w:lang w:val="fr-BE"/>
              </w:rPr>
            </w:pPr>
            <w:r w:rsidRPr="00346375">
              <w:rPr>
                <w:rFonts w:asciiTheme="majorHAnsi" w:hAnsiTheme="majorHAnsi" w:cstheme="minorBidi"/>
                <w:sz w:val="22"/>
                <w:szCs w:val="22"/>
                <w:lang w:val="fr-BE"/>
              </w:rPr>
              <w:t>•</w:t>
            </w:r>
            <w:r w:rsidRPr="00346375">
              <w:rPr>
                <w:rFonts w:asciiTheme="majorHAnsi" w:hAnsiTheme="majorHAnsi" w:cstheme="minorBidi"/>
                <w:sz w:val="22"/>
                <w:szCs w:val="22"/>
                <w:lang w:val="fr-BE"/>
              </w:rPr>
              <w:tab/>
              <w:t>Mobilisation des acteurs</w:t>
            </w:r>
          </w:p>
          <w:p w:rsidR="00895100" w:rsidRPr="00346375" w:rsidRDefault="00895100" w:rsidP="00895100">
            <w:pPr>
              <w:rPr>
                <w:rFonts w:asciiTheme="majorHAnsi" w:hAnsiTheme="majorHAnsi" w:cstheme="minorBidi"/>
                <w:sz w:val="22"/>
                <w:szCs w:val="22"/>
                <w:lang w:val="fr-BE"/>
              </w:rPr>
            </w:pPr>
            <w:r w:rsidRPr="00346375">
              <w:rPr>
                <w:rFonts w:asciiTheme="majorHAnsi" w:hAnsiTheme="majorHAnsi" w:cstheme="minorBidi"/>
                <w:sz w:val="22"/>
                <w:szCs w:val="22"/>
                <w:lang w:val="fr-BE"/>
              </w:rPr>
              <w:t>•</w:t>
            </w:r>
            <w:r w:rsidRPr="00346375">
              <w:rPr>
                <w:rFonts w:asciiTheme="majorHAnsi" w:hAnsiTheme="majorHAnsi" w:cstheme="minorBidi"/>
                <w:sz w:val="22"/>
                <w:szCs w:val="22"/>
                <w:lang w:val="fr-BE"/>
              </w:rPr>
              <w:tab/>
              <w:t>Instances et charte de fonctionnement</w:t>
            </w:r>
          </w:p>
          <w:p w:rsidR="00895100" w:rsidRPr="00346375" w:rsidRDefault="00895100" w:rsidP="00895100">
            <w:pPr>
              <w:rPr>
                <w:rFonts w:asciiTheme="majorHAnsi" w:hAnsiTheme="majorHAnsi" w:cstheme="minorBidi"/>
                <w:sz w:val="22"/>
                <w:szCs w:val="22"/>
                <w:lang w:val="fr-BE"/>
              </w:rPr>
            </w:pPr>
            <w:r w:rsidRPr="00346375">
              <w:rPr>
                <w:rFonts w:asciiTheme="majorHAnsi" w:hAnsiTheme="majorHAnsi" w:cstheme="minorBidi"/>
                <w:sz w:val="22"/>
                <w:szCs w:val="22"/>
                <w:lang w:val="fr-BE"/>
              </w:rPr>
              <w:t>•</w:t>
            </w:r>
            <w:r w:rsidRPr="00346375">
              <w:rPr>
                <w:rFonts w:asciiTheme="majorHAnsi" w:hAnsiTheme="majorHAnsi" w:cstheme="minorBidi"/>
                <w:sz w:val="22"/>
                <w:szCs w:val="22"/>
                <w:lang w:val="fr-BE"/>
              </w:rPr>
              <w:tab/>
              <w:t>Nouveaux savoir-faire</w:t>
            </w:r>
          </w:p>
          <w:p w:rsidR="00895100" w:rsidRPr="00CF2090" w:rsidRDefault="00895100" w:rsidP="00100586">
            <w:pPr>
              <w:rPr>
                <w:rFonts w:asciiTheme="minorHAnsi" w:hAnsiTheme="minorHAnsi"/>
                <w:sz w:val="18"/>
                <w:szCs w:val="18"/>
                <w:lang w:val="fr-FR"/>
              </w:rPr>
            </w:pPr>
          </w:p>
        </w:tc>
        <w:tc>
          <w:tcPr>
            <w:tcW w:w="1681" w:type="dxa"/>
            <w:vMerge/>
            <w:shd w:val="clear" w:color="auto" w:fill="auto"/>
          </w:tcPr>
          <w:p w:rsidR="00895100" w:rsidRPr="00CF2090" w:rsidRDefault="00895100" w:rsidP="00100586">
            <w:pPr>
              <w:rPr>
                <w:rFonts w:asciiTheme="minorHAnsi" w:hAnsiTheme="minorHAnsi"/>
                <w:sz w:val="18"/>
                <w:szCs w:val="18"/>
                <w:lang w:val="fr-FR"/>
              </w:rPr>
            </w:pPr>
          </w:p>
        </w:tc>
      </w:tr>
      <w:tr w:rsidR="00341949" w:rsidRPr="00CF2090" w:rsidTr="00940638">
        <w:trPr>
          <w:cantSplit/>
          <w:trHeight w:val="3387"/>
        </w:trPr>
        <w:tc>
          <w:tcPr>
            <w:tcW w:w="794" w:type="dxa"/>
            <w:shd w:val="clear" w:color="auto" w:fill="auto"/>
            <w:textDirection w:val="btLr"/>
          </w:tcPr>
          <w:p w:rsidR="00353F8E" w:rsidRPr="00CF2090" w:rsidRDefault="00353F8E" w:rsidP="004902E2">
            <w:pPr>
              <w:ind w:left="113" w:right="113"/>
              <w:rPr>
                <w:rFonts w:asciiTheme="minorHAnsi" w:hAnsiTheme="minorHAnsi"/>
                <w:b/>
                <w:sz w:val="18"/>
                <w:szCs w:val="18"/>
                <w:u w:val="single"/>
                <w:lang w:val="fr-FR"/>
              </w:rPr>
            </w:pPr>
            <w:r w:rsidRPr="00CF2090">
              <w:rPr>
                <w:rFonts w:asciiTheme="minorHAnsi" w:hAnsiTheme="minorHAnsi"/>
                <w:b/>
                <w:sz w:val="18"/>
                <w:szCs w:val="18"/>
                <w:u w:val="single"/>
                <w:lang w:val="fr-FR"/>
              </w:rPr>
              <w:lastRenderedPageBreak/>
              <w:t>Activités</w:t>
            </w:r>
          </w:p>
        </w:tc>
        <w:tc>
          <w:tcPr>
            <w:tcW w:w="2802" w:type="dxa"/>
            <w:shd w:val="clear" w:color="auto" w:fill="auto"/>
          </w:tcPr>
          <w:p w:rsidR="00353F8E" w:rsidRPr="00CF2090" w:rsidRDefault="00353F8E" w:rsidP="008A5E1E">
            <w:pPr>
              <w:rPr>
                <w:rFonts w:asciiTheme="minorHAnsi" w:hAnsiTheme="minorHAnsi"/>
                <w:sz w:val="18"/>
                <w:szCs w:val="18"/>
                <w:lang w:val="fr-FR"/>
              </w:rPr>
            </w:pPr>
            <w:r w:rsidRPr="00CF2090">
              <w:rPr>
                <w:rFonts w:asciiTheme="minorHAnsi" w:hAnsiTheme="minorHAnsi"/>
                <w:sz w:val="18"/>
                <w:szCs w:val="18"/>
                <w:lang w:val="fr-FR"/>
              </w:rPr>
              <w:t>Quelles sont les activités-clés à mettre en œuvre, et dans quel ordre, afin de produire les résultats attendus?</w:t>
            </w:r>
          </w:p>
          <w:p w:rsidR="00353F8E" w:rsidRPr="00CF2090" w:rsidRDefault="00353F8E" w:rsidP="008A5E1E">
            <w:pPr>
              <w:rPr>
                <w:rFonts w:asciiTheme="minorHAnsi" w:hAnsiTheme="minorHAnsi"/>
                <w:sz w:val="18"/>
                <w:szCs w:val="18"/>
                <w:lang w:val="fr-FR"/>
              </w:rPr>
            </w:pPr>
          </w:p>
          <w:p w:rsidR="00353F8E" w:rsidRPr="00CF2090" w:rsidRDefault="00353F8E" w:rsidP="008A5E1E">
            <w:pPr>
              <w:rPr>
                <w:rFonts w:asciiTheme="minorHAnsi" w:hAnsiTheme="minorHAnsi"/>
                <w:sz w:val="18"/>
                <w:szCs w:val="18"/>
                <w:lang w:val="fr-FR"/>
              </w:rPr>
            </w:pPr>
            <w:r w:rsidRPr="00CF2090">
              <w:rPr>
                <w:rFonts w:asciiTheme="minorHAnsi" w:hAnsiTheme="minorHAnsi"/>
                <w:sz w:val="18"/>
                <w:szCs w:val="18"/>
                <w:lang w:val="fr-FR"/>
              </w:rPr>
              <w:t>Groupez les activités par résultats et numérotez-les comme suit:</w:t>
            </w:r>
          </w:p>
          <w:p w:rsidR="00353F8E" w:rsidRPr="00CF2090" w:rsidRDefault="00353F8E" w:rsidP="008A5E1E">
            <w:pPr>
              <w:rPr>
                <w:rFonts w:asciiTheme="minorHAnsi" w:hAnsiTheme="minorHAnsi"/>
                <w:sz w:val="18"/>
                <w:szCs w:val="18"/>
                <w:lang w:val="fr-FR"/>
              </w:rPr>
            </w:pPr>
            <w:r w:rsidRPr="00CF2090">
              <w:rPr>
                <w:rFonts w:asciiTheme="minorHAnsi" w:hAnsiTheme="minorHAnsi"/>
                <w:sz w:val="18"/>
                <w:szCs w:val="18"/>
                <w:lang w:val="fr-FR"/>
              </w:rPr>
              <w:t xml:space="preserve">A1.1.1 - «Intitulé de l'activité 1» </w:t>
            </w:r>
          </w:p>
          <w:p w:rsidR="00353F8E" w:rsidRPr="00CF2090" w:rsidRDefault="00353F8E" w:rsidP="008A5E1E">
            <w:pPr>
              <w:rPr>
                <w:rFonts w:asciiTheme="minorHAnsi" w:hAnsiTheme="minorHAnsi"/>
                <w:sz w:val="18"/>
                <w:szCs w:val="18"/>
                <w:lang w:val="fr-FR"/>
              </w:rPr>
            </w:pPr>
            <w:r w:rsidRPr="00CF2090">
              <w:rPr>
                <w:rFonts w:asciiTheme="minorHAnsi" w:hAnsiTheme="minorHAnsi"/>
                <w:sz w:val="18"/>
                <w:szCs w:val="18"/>
                <w:lang w:val="fr-FR"/>
              </w:rPr>
              <w:t>A1.1.2 - «Intitulé de l'activité 2» (R1.1)</w:t>
            </w:r>
          </w:p>
          <w:p w:rsidR="00353F8E" w:rsidRPr="00CF2090" w:rsidRDefault="00353F8E" w:rsidP="008A5E1E">
            <w:pPr>
              <w:rPr>
                <w:rFonts w:asciiTheme="minorHAnsi" w:hAnsiTheme="minorHAnsi"/>
                <w:sz w:val="18"/>
                <w:szCs w:val="18"/>
                <w:lang w:val="fr-FR"/>
              </w:rPr>
            </w:pPr>
            <w:r w:rsidRPr="00CF2090">
              <w:rPr>
                <w:rFonts w:asciiTheme="minorHAnsi" w:hAnsiTheme="minorHAnsi"/>
                <w:sz w:val="18"/>
                <w:szCs w:val="18"/>
                <w:lang w:val="fr-FR"/>
              </w:rPr>
              <w:t>A1.2.1 - «Intitulé de l'activité 1» (R1.2)</w:t>
            </w:r>
          </w:p>
          <w:p w:rsidR="00353F8E" w:rsidRPr="00CF2090" w:rsidRDefault="00353F8E" w:rsidP="008A5E1E">
            <w:pPr>
              <w:rPr>
                <w:rFonts w:asciiTheme="minorHAnsi" w:hAnsiTheme="minorHAnsi"/>
                <w:sz w:val="18"/>
                <w:szCs w:val="18"/>
                <w:lang w:val="fr-FR"/>
              </w:rPr>
            </w:pPr>
            <w:r w:rsidRPr="00CF2090">
              <w:rPr>
                <w:rFonts w:asciiTheme="minorHAnsi" w:hAnsiTheme="minorHAnsi"/>
                <w:sz w:val="18"/>
                <w:szCs w:val="18"/>
                <w:lang w:val="fr-FR"/>
              </w:rPr>
              <w:t>A1.2.2 - «Intitulé de l'activité 2» (R1.2)</w:t>
            </w:r>
          </w:p>
          <w:p w:rsidR="00353F8E" w:rsidRPr="00CF2090" w:rsidRDefault="00353F8E" w:rsidP="008A5E1E">
            <w:pPr>
              <w:rPr>
                <w:rFonts w:asciiTheme="minorHAnsi" w:hAnsiTheme="minorHAnsi"/>
                <w:sz w:val="18"/>
                <w:szCs w:val="18"/>
                <w:lang w:val="fr-FR"/>
              </w:rPr>
            </w:pPr>
            <w:r w:rsidRPr="00CF2090">
              <w:rPr>
                <w:rFonts w:asciiTheme="minorHAnsi" w:hAnsiTheme="minorHAnsi"/>
                <w:sz w:val="18"/>
                <w:szCs w:val="18"/>
                <w:lang w:val="fr-FR"/>
              </w:rPr>
              <w:t>Etc.</w:t>
            </w:r>
          </w:p>
        </w:tc>
        <w:tc>
          <w:tcPr>
            <w:tcW w:w="8941" w:type="dxa"/>
            <w:gridSpan w:val="10"/>
            <w:shd w:val="clear" w:color="auto" w:fill="auto"/>
          </w:tcPr>
          <w:p w:rsidR="00353F8E" w:rsidRPr="00CF2090" w:rsidRDefault="00353F8E" w:rsidP="00100586">
            <w:pPr>
              <w:rPr>
                <w:rFonts w:asciiTheme="minorHAnsi" w:hAnsiTheme="minorHAnsi"/>
                <w:sz w:val="18"/>
                <w:szCs w:val="18"/>
                <w:lang w:val="fr-FR"/>
              </w:rPr>
            </w:pPr>
            <w:r w:rsidRPr="00CF2090">
              <w:rPr>
                <w:rFonts w:asciiTheme="minorHAnsi" w:hAnsiTheme="minorHAnsi"/>
                <w:sz w:val="18"/>
                <w:szCs w:val="18"/>
                <w:lang w:val="fr-FR"/>
              </w:rPr>
              <w:t>Moyens:</w:t>
            </w:r>
          </w:p>
          <w:p w:rsidR="00353F8E" w:rsidRPr="00CF2090" w:rsidRDefault="00353F8E" w:rsidP="00100586">
            <w:pPr>
              <w:rPr>
                <w:rFonts w:asciiTheme="minorHAnsi" w:hAnsiTheme="minorHAnsi"/>
                <w:sz w:val="18"/>
                <w:szCs w:val="18"/>
                <w:lang w:val="fr-FR"/>
              </w:rPr>
            </w:pPr>
          </w:p>
          <w:p w:rsidR="00353F8E" w:rsidRPr="00CF2090" w:rsidRDefault="00353F8E" w:rsidP="00100586">
            <w:pPr>
              <w:rPr>
                <w:rFonts w:asciiTheme="minorHAnsi" w:hAnsiTheme="minorHAnsi"/>
                <w:sz w:val="18"/>
                <w:szCs w:val="18"/>
                <w:lang w:val="fr-FR"/>
              </w:rPr>
            </w:pPr>
            <w:r w:rsidRPr="00CF2090">
              <w:rPr>
                <w:rFonts w:asciiTheme="minorHAnsi" w:hAnsiTheme="minorHAnsi"/>
                <w:sz w:val="18"/>
                <w:szCs w:val="18"/>
                <w:lang w:val="fr-FR"/>
              </w:rPr>
              <w:t>Quels moyens sont requis pour mettre en œuvre ces activités, par exemple personnel, matériel, formation, études, fournitures, installations opérationnelles, etc.?</w:t>
            </w:r>
          </w:p>
          <w:p w:rsidR="00353F8E" w:rsidRPr="00CF2090" w:rsidRDefault="00353F8E" w:rsidP="00100586">
            <w:pPr>
              <w:rPr>
                <w:rFonts w:asciiTheme="minorHAnsi" w:hAnsiTheme="minorHAnsi"/>
                <w:sz w:val="18"/>
                <w:szCs w:val="18"/>
                <w:lang w:val="fr-FR"/>
              </w:rPr>
            </w:pPr>
          </w:p>
          <w:p w:rsidR="00353F8E" w:rsidRPr="00CF2090" w:rsidRDefault="00353F8E" w:rsidP="00100586">
            <w:pPr>
              <w:rPr>
                <w:rFonts w:asciiTheme="minorHAnsi" w:hAnsiTheme="minorHAnsi"/>
                <w:sz w:val="18"/>
                <w:szCs w:val="18"/>
                <w:lang w:val="fr-FR"/>
              </w:rPr>
            </w:pPr>
            <w:r w:rsidRPr="00CF2090">
              <w:rPr>
                <w:rFonts w:asciiTheme="minorHAnsi" w:hAnsiTheme="minorHAnsi"/>
                <w:sz w:val="18"/>
                <w:szCs w:val="18"/>
                <w:lang w:val="fr-FR"/>
              </w:rPr>
              <w:t>Couts:</w:t>
            </w:r>
          </w:p>
          <w:p w:rsidR="00353F8E" w:rsidRPr="00CF2090" w:rsidRDefault="00353F8E" w:rsidP="00100586">
            <w:pPr>
              <w:rPr>
                <w:rFonts w:asciiTheme="minorHAnsi" w:hAnsiTheme="minorHAnsi"/>
                <w:sz w:val="18"/>
                <w:szCs w:val="18"/>
                <w:lang w:val="fr-FR"/>
              </w:rPr>
            </w:pPr>
          </w:p>
          <w:p w:rsidR="00353F8E" w:rsidRPr="00CF2090" w:rsidRDefault="00353F8E" w:rsidP="00353F8E">
            <w:pPr>
              <w:rPr>
                <w:rFonts w:asciiTheme="minorHAnsi" w:hAnsiTheme="minorHAnsi"/>
                <w:sz w:val="18"/>
                <w:szCs w:val="18"/>
                <w:lang w:val="fr-FR"/>
              </w:rPr>
            </w:pPr>
            <w:r w:rsidRPr="00CF2090">
              <w:rPr>
                <w:rFonts w:asciiTheme="minorHAnsi" w:hAnsiTheme="minorHAnsi"/>
                <w:sz w:val="18"/>
                <w:szCs w:val="18"/>
                <w:lang w:val="fr-FR"/>
              </w:rPr>
              <w:t>Quels sont les coûts de l'action?</w:t>
            </w:r>
          </w:p>
          <w:p w:rsidR="00353F8E" w:rsidRPr="00CF2090" w:rsidRDefault="00353F8E" w:rsidP="00353F8E">
            <w:pPr>
              <w:rPr>
                <w:rFonts w:asciiTheme="minorHAnsi" w:hAnsiTheme="minorHAnsi"/>
                <w:sz w:val="18"/>
                <w:szCs w:val="18"/>
                <w:lang w:val="fr-FR"/>
              </w:rPr>
            </w:pPr>
            <w:r w:rsidRPr="00CF2090">
              <w:rPr>
                <w:rFonts w:asciiTheme="minorHAnsi" w:hAnsiTheme="minorHAnsi"/>
                <w:sz w:val="18"/>
                <w:szCs w:val="18"/>
                <w:lang w:val="fr-FR"/>
              </w:rPr>
              <w:t>Leur nature? (Ventilation dans le budget de l'action)</w:t>
            </w:r>
          </w:p>
        </w:tc>
        <w:tc>
          <w:tcPr>
            <w:tcW w:w="1681" w:type="dxa"/>
            <w:shd w:val="clear" w:color="auto" w:fill="auto"/>
          </w:tcPr>
          <w:p w:rsidR="00353F8E" w:rsidRPr="00CF2090" w:rsidRDefault="00353F8E" w:rsidP="00100586">
            <w:pPr>
              <w:rPr>
                <w:rFonts w:asciiTheme="minorHAnsi" w:hAnsiTheme="minorHAnsi"/>
                <w:sz w:val="18"/>
                <w:szCs w:val="18"/>
                <w:lang w:val="fr-FR"/>
              </w:rPr>
            </w:pPr>
            <w:r w:rsidRPr="00CF2090">
              <w:rPr>
                <w:rFonts w:asciiTheme="minorHAnsi" w:hAnsiTheme="minorHAnsi"/>
                <w:sz w:val="18"/>
                <w:szCs w:val="18"/>
                <w:lang w:val="fr-FR"/>
              </w:rPr>
              <w:t>Facteurs hors du contrôle de la gestion de projets, pouvant avoir un impact sur le lien entre résultats et impacts.</w:t>
            </w:r>
          </w:p>
        </w:tc>
      </w:tr>
      <w:tr w:rsidR="00CA203E" w:rsidRPr="00CF2090" w:rsidTr="00E5427F">
        <w:trPr>
          <w:cantSplit/>
          <w:trHeight w:val="430"/>
        </w:trPr>
        <w:tc>
          <w:tcPr>
            <w:tcW w:w="794" w:type="dxa"/>
            <w:shd w:val="clear" w:color="auto" w:fill="auto"/>
            <w:textDirection w:val="btLr"/>
          </w:tcPr>
          <w:p w:rsidR="00CA203E" w:rsidRPr="00CF2090" w:rsidRDefault="00CA203E" w:rsidP="004902E2">
            <w:pPr>
              <w:ind w:left="113" w:right="113"/>
              <w:rPr>
                <w:rFonts w:asciiTheme="minorHAnsi" w:hAnsiTheme="minorHAnsi"/>
                <w:b/>
                <w:sz w:val="18"/>
                <w:szCs w:val="18"/>
                <w:u w:val="single"/>
                <w:lang w:val="fr-FR"/>
              </w:rPr>
            </w:pPr>
          </w:p>
        </w:tc>
        <w:tc>
          <w:tcPr>
            <w:tcW w:w="2802" w:type="dxa"/>
            <w:shd w:val="clear" w:color="auto" w:fill="auto"/>
          </w:tcPr>
          <w:p w:rsidR="00CA203E" w:rsidRPr="00CF2090" w:rsidRDefault="00CA203E" w:rsidP="008A5E1E">
            <w:pPr>
              <w:rPr>
                <w:rFonts w:asciiTheme="minorHAnsi" w:hAnsiTheme="minorHAnsi"/>
                <w:sz w:val="18"/>
                <w:szCs w:val="18"/>
                <w:lang w:val="fr-FR"/>
              </w:rPr>
            </w:pPr>
          </w:p>
        </w:tc>
        <w:tc>
          <w:tcPr>
            <w:tcW w:w="2891" w:type="dxa"/>
            <w:gridSpan w:val="3"/>
            <w:shd w:val="clear" w:color="auto" w:fill="auto"/>
          </w:tcPr>
          <w:p w:rsidR="00CA203E" w:rsidRPr="00CF2090" w:rsidRDefault="00CA203E" w:rsidP="00100586">
            <w:pPr>
              <w:rPr>
                <w:rFonts w:asciiTheme="minorHAnsi" w:hAnsiTheme="minorHAnsi"/>
                <w:sz w:val="18"/>
                <w:szCs w:val="18"/>
                <w:lang w:val="fr-FR"/>
              </w:rPr>
            </w:pPr>
            <w:r>
              <w:rPr>
                <w:rFonts w:asciiTheme="minorHAnsi" w:hAnsiTheme="minorHAnsi"/>
                <w:sz w:val="18"/>
                <w:szCs w:val="18"/>
                <w:lang w:val="fr-FR"/>
              </w:rPr>
              <w:t>KASSERINE</w:t>
            </w:r>
          </w:p>
        </w:tc>
        <w:tc>
          <w:tcPr>
            <w:tcW w:w="3260" w:type="dxa"/>
            <w:gridSpan w:val="4"/>
            <w:shd w:val="clear" w:color="auto" w:fill="auto"/>
          </w:tcPr>
          <w:p w:rsidR="00CA203E" w:rsidRPr="00CF2090" w:rsidRDefault="00CA203E" w:rsidP="00100586">
            <w:pPr>
              <w:rPr>
                <w:rFonts w:asciiTheme="minorHAnsi" w:hAnsiTheme="minorHAnsi"/>
                <w:sz w:val="18"/>
                <w:szCs w:val="18"/>
                <w:lang w:val="fr-FR"/>
              </w:rPr>
            </w:pPr>
            <w:r>
              <w:rPr>
                <w:rFonts w:asciiTheme="minorHAnsi" w:hAnsiTheme="minorHAnsi"/>
                <w:sz w:val="18"/>
                <w:szCs w:val="18"/>
                <w:lang w:val="fr-FR"/>
              </w:rPr>
              <w:t>RAS DEBEL</w:t>
            </w:r>
          </w:p>
        </w:tc>
        <w:tc>
          <w:tcPr>
            <w:tcW w:w="2790" w:type="dxa"/>
            <w:gridSpan w:val="3"/>
            <w:shd w:val="clear" w:color="auto" w:fill="auto"/>
          </w:tcPr>
          <w:p w:rsidR="00CA203E" w:rsidRPr="00CF2090" w:rsidRDefault="00CA203E" w:rsidP="00100586">
            <w:pPr>
              <w:rPr>
                <w:rFonts w:asciiTheme="minorHAnsi" w:hAnsiTheme="minorHAnsi"/>
                <w:sz w:val="18"/>
                <w:szCs w:val="18"/>
                <w:lang w:val="fr-FR"/>
              </w:rPr>
            </w:pPr>
            <w:r>
              <w:rPr>
                <w:rFonts w:asciiTheme="minorHAnsi" w:hAnsiTheme="minorHAnsi"/>
                <w:sz w:val="18"/>
                <w:szCs w:val="18"/>
                <w:lang w:val="fr-FR"/>
              </w:rPr>
              <w:t>Cartographie Citoyenne</w:t>
            </w:r>
            <w:r>
              <w:rPr>
                <w:rFonts w:asciiTheme="minorHAnsi" w:hAnsiTheme="minorHAnsi"/>
                <w:sz w:val="18"/>
                <w:szCs w:val="18"/>
                <w:lang w:val="fr-FR"/>
              </w:rPr>
              <w:t>(Ftcr + experts associés)</w:t>
            </w:r>
          </w:p>
        </w:tc>
        <w:tc>
          <w:tcPr>
            <w:tcW w:w="1681" w:type="dxa"/>
            <w:vMerge w:val="restart"/>
            <w:shd w:val="clear" w:color="auto" w:fill="auto"/>
          </w:tcPr>
          <w:p w:rsidR="00CA203E" w:rsidRDefault="00CA203E" w:rsidP="00100586">
            <w:pPr>
              <w:rPr>
                <w:rFonts w:asciiTheme="minorHAnsi" w:hAnsiTheme="minorHAnsi"/>
                <w:sz w:val="18"/>
                <w:szCs w:val="18"/>
                <w:lang w:val="fr-FR"/>
              </w:rPr>
            </w:pPr>
          </w:p>
          <w:p w:rsidR="00CA203E" w:rsidRDefault="00CA203E" w:rsidP="00100586">
            <w:pPr>
              <w:rPr>
                <w:rFonts w:asciiTheme="minorHAnsi" w:hAnsiTheme="minorHAnsi"/>
                <w:sz w:val="18"/>
                <w:szCs w:val="18"/>
                <w:lang w:val="fr-FR"/>
              </w:rPr>
            </w:pPr>
          </w:p>
          <w:p w:rsidR="00CA203E" w:rsidRDefault="00CA203E" w:rsidP="00100586">
            <w:pPr>
              <w:rPr>
                <w:rFonts w:asciiTheme="minorHAnsi" w:hAnsiTheme="minorHAnsi"/>
                <w:sz w:val="18"/>
                <w:szCs w:val="18"/>
                <w:lang w:val="fr-FR"/>
              </w:rPr>
            </w:pPr>
          </w:p>
          <w:p w:rsidR="00CA203E" w:rsidRDefault="00CA203E" w:rsidP="00100586">
            <w:pPr>
              <w:rPr>
                <w:rFonts w:asciiTheme="minorHAnsi" w:hAnsiTheme="minorHAnsi"/>
                <w:sz w:val="18"/>
                <w:szCs w:val="18"/>
                <w:lang w:val="fr-FR"/>
              </w:rPr>
            </w:pPr>
          </w:p>
          <w:p w:rsidR="00CA203E" w:rsidRDefault="00CA203E" w:rsidP="00100586">
            <w:pPr>
              <w:rPr>
                <w:rFonts w:asciiTheme="minorHAnsi" w:hAnsiTheme="minorHAnsi"/>
                <w:sz w:val="18"/>
                <w:szCs w:val="18"/>
                <w:lang w:val="fr-FR"/>
              </w:rPr>
            </w:pPr>
          </w:p>
          <w:p w:rsidR="00CA203E" w:rsidRDefault="00CA203E" w:rsidP="00100586">
            <w:pPr>
              <w:rPr>
                <w:rFonts w:asciiTheme="minorHAnsi" w:hAnsiTheme="minorHAnsi"/>
                <w:sz w:val="18"/>
                <w:szCs w:val="18"/>
                <w:lang w:val="fr-FR"/>
              </w:rPr>
            </w:pPr>
          </w:p>
          <w:p w:rsidR="00CA203E" w:rsidRDefault="00CA203E" w:rsidP="00100586">
            <w:pPr>
              <w:rPr>
                <w:rFonts w:asciiTheme="minorHAnsi" w:hAnsiTheme="minorHAnsi"/>
                <w:sz w:val="18"/>
                <w:szCs w:val="18"/>
                <w:lang w:val="fr-FR"/>
              </w:rPr>
            </w:pPr>
          </w:p>
          <w:p w:rsidR="00CA203E" w:rsidRDefault="00CA203E" w:rsidP="00100586">
            <w:pPr>
              <w:rPr>
                <w:rFonts w:asciiTheme="minorHAnsi" w:hAnsiTheme="minorHAnsi"/>
                <w:sz w:val="18"/>
                <w:szCs w:val="18"/>
                <w:lang w:val="fr-FR"/>
              </w:rPr>
            </w:pPr>
          </w:p>
          <w:p w:rsidR="00CA203E" w:rsidRDefault="00CA203E" w:rsidP="00100586">
            <w:pPr>
              <w:rPr>
                <w:rFonts w:asciiTheme="minorHAnsi" w:hAnsiTheme="minorHAnsi"/>
                <w:sz w:val="18"/>
                <w:szCs w:val="18"/>
                <w:lang w:val="fr-FR"/>
              </w:rPr>
            </w:pPr>
          </w:p>
          <w:p w:rsidR="00CA203E" w:rsidRDefault="00CA203E" w:rsidP="00100586">
            <w:pPr>
              <w:rPr>
                <w:rFonts w:asciiTheme="minorHAnsi" w:hAnsiTheme="minorHAnsi"/>
                <w:sz w:val="18"/>
                <w:szCs w:val="18"/>
                <w:lang w:val="fr-FR"/>
              </w:rPr>
            </w:pPr>
          </w:p>
          <w:p w:rsidR="00CA203E" w:rsidRDefault="00CA203E" w:rsidP="00100586">
            <w:pPr>
              <w:rPr>
                <w:rFonts w:asciiTheme="minorHAnsi" w:hAnsiTheme="minorHAnsi"/>
                <w:sz w:val="18"/>
                <w:szCs w:val="18"/>
                <w:lang w:val="fr-FR"/>
              </w:rPr>
            </w:pPr>
          </w:p>
          <w:p w:rsidR="00CA203E" w:rsidRDefault="00CA203E" w:rsidP="00100586">
            <w:pPr>
              <w:rPr>
                <w:rFonts w:asciiTheme="minorHAnsi" w:hAnsiTheme="minorHAnsi"/>
                <w:sz w:val="18"/>
                <w:szCs w:val="18"/>
                <w:lang w:val="fr-FR"/>
              </w:rPr>
            </w:pPr>
          </w:p>
          <w:p w:rsidR="00CA203E" w:rsidRDefault="00CA203E" w:rsidP="00100586">
            <w:pPr>
              <w:rPr>
                <w:rFonts w:asciiTheme="minorHAnsi" w:hAnsiTheme="minorHAnsi"/>
                <w:sz w:val="18"/>
                <w:szCs w:val="18"/>
                <w:lang w:val="fr-FR"/>
              </w:rPr>
            </w:pPr>
          </w:p>
          <w:p w:rsidR="00CA203E" w:rsidRDefault="00CA203E" w:rsidP="00100586">
            <w:pPr>
              <w:rPr>
                <w:rFonts w:asciiTheme="minorHAnsi" w:hAnsiTheme="minorHAnsi"/>
                <w:sz w:val="18"/>
                <w:szCs w:val="18"/>
                <w:lang w:val="fr-FR"/>
              </w:rPr>
            </w:pPr>
          </w:p>
          <w:p w:rsidR="00CA203E" w:rsidRDefault="00CA203E" w:rsidP="00100586">
            <w:pPr>
              <w:rPr>
                <w:rFonts w:asciiTheme="minorHAnsi" w:hAnsiTheme="minorHAnsi"/>
                <w:sz w:val="18"/>
                <w:szCs w:val="18"/>
                <w:lang w:val="fr-FR"/>
              </w:rPr>
            </w:pPr>
          </w:p>
          <w:p w:rsidR="00CA203E" w:rsidRDefault="00CA203E" w:rsidP="00100586">
            <w:pPr>
              <w:rPr>
                <w:rFonts w:asciiTheme="minorHAnsi" w:hAnsiTheme="minorHAnsi"/>
                <w:sz w:val="18"/>
                <w:szCs w:val="18"/>
                <w:lang w:val="fr-FR"/>
              </w:rPr>
            </w:pPr>
          </w:p>
          <w:p w:rsidR="00CA203E" w:rsidRDefault="00CA203E" w:rsidP="00100586">
            <w:pPr>
              <w:rPr>
                <w:rFonts w:asciiTheme="minorHAnsi" w:hAnsiTheme="minorHAnsi"/>
                <w:sz w:val="18"/>
                <w:szCs w:val="18"/>
                <w:lang w:val="fr-FR"/>
              </w:rPr>
            </w:pPr>
          </w:p>
          <w:p w:rsidR="00CA203E" w:rsidRDefault="00CA203E" w:rsidP="00100586">
            <w:pPr>
              <w:rPr>
                <w:rFonts w:asciiTheme="minorHAnsi" w:hAnsiTheme="minorHAnsi"/>
                <w:sz w:val="18"/>
                <w:szCs w:val="18"/>
                <w:lang w:val="fr-FR"/>
              </w:rPr>
            </w:pPr>
          </w:p>
          <w:p w:rsidR="00CA203E" w:rsidRDefault="00CA203E" w:rsidP="00100586">
            <w:pPr>
              <w:rPr>
                <w:rFonts w:asciiTheme="minorHAnsi" w:hAnsiTheme="minorHAnsi"/>
                <w:sz w:val="18"/>
                <w:szCs w:val="18"/>
                <w:lang w:val="fr-FR"/>
              </w:rPr>
            </w:pPr>
          </w:p>
          <w:p w:rsidR="00CA203E" w:rsidRDefault="00CA203E" w:rsidP="00100586">
            <w:pPr>
              <w:rPr>
                <w:rFonts w:asciiTheme="minorHAnsi" w:hAnsiTheme="minorHAnsi"/>
                <w:sz w:val="18"/>
                <w:szCs w:val="18"/>
                <w:lang w:val="fr-FR"/>
              </w:rPr>
            </w:pPr>
          </w:p>
          <w:p w:rsidR="00CA203E" w:rsidRDefault="00CA203E" w:rsidP="00100586">
            <w:pPr>
              <w:rPr>
                <w:rFonts w:asciiTheme="minorHAnsi" w:hAnsiTheme="minorHAnsi"/>
                <w:sz w:val="18"/>
                <w:szCs w:val="18"/>
                <w:lang w:val="fr-FR"/>
              </w:rPr>
            </w:pPr>
          </w:p>
          <w:p w:rsidR="00CA203E" w:rsidRDefault="00CA203E" w:rsidP="00100586">
            <w:pPr>
              <w:rPr>
                <w:rFonts w:asciiTheme="minorHAnsi" w:hAnsiTheme="minorHAnsi"/>
                <w:sz w:val="18"/>
                <w:szCs w:val="18"/>
                <w:lang w:val="fr-FR"/>
              </w:rPr>
            </w:pPr>
          </w:p>
          <w:p w:rsidR="00CA203E" w:rsidRPr="00CF2090" w:rsidRDefault="00CA203E" w:rsidP="00100586">
            <w:pPr>
              <w:rPr>
                <w:rFonts w:asciiTheme="minorHAnsi" w:hAnsiTheme="minorHAnsi"/>
                <w:sz w:val="18"/>
                <w:szCs w:val="18"/>
                <w:lang w:val="fr-FR"/>
              </w:rPr>
            </w:pPr>
            <w:r>
              <w:rPr>
                <w:rFonts w:asciiTheme="minorHAnsi" w:hAnsiTheme="minorHAnsi"/>
                <w:sz w:val="18"/>
                <w:szCs w:val="18"/>
                <w:lang w:val="fr-FR"/>
              </w:rPr>
              <w:t>Idem ci-dessus</w:t>
            </w:r>
            <w:bookmarkStart w:id="0" w:name="_GoBack"/>
            <w:bookmarkEnd w:id="0"/>
          </w:p>
        </w:tc>
      </w:tr>
      <w:tr w:rsidR="00CA203E" w:rsidRPr="00940638" w:rsidTr="00CA203E">
        <w:trPr>
          <w:cantSplit/>
          <w:trHeight w:val="430"/>
        </w:trPr>
        <w:tc>
          <w:tcPr>
            <w:tcW w:w="794" w:type="dxa"/>
            <w:shd w:val="clear" w:color="auto" w:fill="auto"/>
            <w:textDirection w:val="btLr"/>
          </w:tcPr>
          <w:p w:rsidR="00CA203E" w:rsidRPr="00940638" w:rsidRDefault="00CA203E" w:rsidP="00CA203E">
            <w:pPr>
              <w:ind w:left="113" w:right="113"/>
              <w:rPr>
                <w:rFonts w:asciiTheme="minorHAnsi" w:hAnsiTheme="minorHAnsi"/>
                <w:b/>
                <w:sz w:val="18"/>
                <w:szCs w:val="18"/>
                <w:u w:val="single"/>
                <w:lang w:val="fr-FR"/>
              </w:rPr>
            </w:pPr>
          </w:p>
        </w:tc>
        <w:tc>
          <w:tcPr>
            <w:tcW w:w="2802" w:type="dxa"/>
            <w:shd w:val="clear" w:color="auto" w:fill="auto"/>
          </w:tcPr>
          <w:p w:rsidR="00CA203E" w:rsidRPr="00940638" w:rsidRDefault="00CA203E" w:rsidP="00CA203E">
            <w:pPr>
              <w:rPr>
                <w:rFonts w:asciiTheme="minorHAnsi" w:hAnsiTheme="minorHAnsi"/>
                <w:sz w:val="18"/>
                <w:szCs w:val="18"/>
                <w:lang w:val="fr-FR"/>
              </w:rPr>
            </w:pPr>
          </w:p>
        </w:tc>
        <w:tc>
          <w:tcPr>
            <w:tcW w:w="1474" w:type="dxa"/>
            <w:shd w:val="clear" w:color="auto" w:fill="auto"/>
          </w:tcPr>
          <w:p w:rsidR="00CA203E" w:rsidRPr="00940638" w:rsidRDefault="00CA203E" w:rsidP="00CA203E">
            <w:pPr>
              <w:rPr>
                <w:rFonts w:asciiTheme="minorHAnsi" w:hAnsiTheme="minorHAnsi"/>
                <w:sz w:val="18"/>
                <w:szCs w:val="18"/>
                <w:lang w:val="fr-FR"/>
              </w:rPr>
            </w:pPr>
            <w:r w:rsidRPr="00940638">
              <w:rPr>
                <w:rFonts w:asciiTheme="minorHAnsi" w:hAnsiTheme="minorHAnsi"/>
                <w:sz w:val="18"/>
                <w:szCs w:val="18"/>
                <w:lang w:val="fr-FR"/>
              </w:rPr>
              <w:t>Cout financé</w:t>
            </w:r>
          </w:p>
        </w:tc>
        <w:tc>
          <w:tcPr>
            <w:tcW w:w="1417" w:type="dxa"/>
            <w:gridSpan w:val="2"/>
            <w:shd w:val="clear" w:color="auto" w:fill="auto"/>
          </w:tcPr>
          <w:p w:rsidR="00CA203E" w:rsidRPr="00940638" w:rsidRDefault="00CA203E" w:rsidP="00CA203E">
            <w:pPr>
              <w:rPr>
                <w:rFonts w:asciiTheme="minorHAnsi" w:hAnsiTheme="minorHAnsi"/>
                <w:sz w:val="18"/>
                <w:szCs w:val="18"/>
                <w:lang w:val="fr-FR"/>
              </w:rPr>
            </w:pPr>
            <w:r w:rsidRPr="00940638">
              <w:rPr>
                <w:rFonts w:asciiTheme="minorHAnsi" w:hAnsiTheme="minorHAnsi"/>
                <w:sz w:val="18"/>
                <w:szCs w:val="18"/>
                <w:lang w:val="fr-FR"/>
              </w:rPr>
              <w:t xml:space="preserve">Coût valorisé par </w:t>
            </w:r>
            <w:r w:rsidRPr="00940638">
              <w:rPr>
                <w:rFonts w:asciiTheme="minorHAnsi" w:hAnsiTheme="minorHAnsi"/>
                <w:lang w:val="fr-BE"/>
              </w:rPr>
              <w:t>ATDDEK</w:t>
            </w:r>
          </w:p>
        </w:tc>
        <w:tc>
          <w:tcPr>
            <w:tcW w:w="1559" w:type="dxa"/>
            <w:gridSpan w:val="2"/>
            <w:shd w:val="clear" w:color="auto" w:fill="auto"/>
          </w:tcPr>
          <w:p w:rsidR="00CA203E" w:rsidRPr="00940638" w:rsidRDefault="00CA203E" w:rsidP="00CA203E">
            <w:pPr>
              <w:rPr>
                <w:rFonts w:asciiTheme="minorHAnsi" w:hAnsiTheme="minorHAnsi"/>
                <w:sz w:val="18"/>
                <w:szCs w:val="18"/>
                <w:lang w:val="fr-FR"/>
              </w:rPr>
            </w:pPr>
            <w:r w:rsidRPr="00940638">
              <w:rPr>
                <w:rFonts w:asciiTheme="minorHAnsi" w:hAnsiTheme="minorHAnsi"/>
                <w:sz w:val="18"/>
                <w:szCs w:val="18"/>
                <w:lang w:val="fr-FR"/>
              </w:rPr>
              <w:t>Cout financé</w:t>
            </w:r>
          </w:p>
        </w:tc>
        <w:tc>
          <w:tcPr>
            <w:tcW w:w="1701" w:type="dxa"/>
            <w:gridSpan w:val="2"/>
            <w:shd w:val="clear" w:color="auto" w:fill="auto"/>
          </w:tcPr>
          <w:p w:rsidR="00CA203E" w:rsidRPr="00940638" w:rsidRDefault="00CA203E" w:rsidP="00CA203E">
            <w:pPr>
              <w:rPr>
                <w:rFonts w:asciiTheme="minorHAnsi" w:hAnsiTheme="minorHAnsi"/>
                <w:sz w:val="18"/>
                <w:szCs w:val="18"/>
                <w:lang w:val="fr-FR"/>
              </w:rPr>
            </w:pPr>
            <w:r w:rsidRPr="00940638">
              <w:rPr>
                <w:rFonts w:asciiTheme="minorHAnsi" w:hAnsiTheme="minorHAnsi"/>
                <w:sz w:val="18"/>
                <w:szCs w:val="18"/>
                <w:lang w:val="fr-FR"/>
              </w:rPr>
              <w:t xml:space="preserve">Coût valorisé par </w:t>
            </w:r>
            <w:r w:rsidRPr="00940638">
              <w:rPr>
                <w:rFonts w:asciiTheme="minorHAnsi" w:hAnsiTheme="minorHAnsi"/>
                <w:lang w:val="fr-BE"/>
              </w:rPr>
              <w:t>CCDE</w:t>
            </w:r>
          </w:p>
        </w:tc>
        <w:tc>
          <w:tcPr>
            <w:tcW w:w="1418" w:type="dxa"/>
            <w:gridSpan w:val="2"/>
            <w:shd w:val="clear" w:color="auto" w:fill="auto"/>
          </w:tcPr>
          <w:p w:rsidR="00CA203E" w:rsidRPr="00940638" w:rsidRDefault="00CA203E" w:rsidP="00CA203E">
            <w:pPr>
              <w:rPr>
                <w:rFonts w:asciiTheme="minorHAnsi" w:hAnsiTheme="minorHAnsi"/>
                <w:sz w:val="18"/>
                <w:szCs w:val="18"/>
                <w:lang w:val="fr-FR"/>
              </w:rPr>
            </w:pPr>
            <w:r w:rsidRPr="00940638">
              <w:rPr>
                <w:rFonts w:asciiTheme="minorHAnsi" w:hAnsiTheme="minorHAnsi"/>
                <w:sz w:val="18"/>
                <w:szCs w:val="18"/>
                <w:lang w:val="fr-FR"/>
              </w:rPr>
              <w:t>Cout financé</w:t>
            </w:r>
          </w:p>
        </w:tc>
        <w:tc>
          <w:tcPr>
            <w:tcW w:w="1372" w:type="dxa"/>
            <w:shd w:val="clear" w:color="auto" w:fill="auto"/>
          </w:tcPr>
          <w:p w:rsidR="00CA203E" w:rsidRPr="00940638" w:rsidRDefault="00CA203E" w:rsidP="00CA203E">
            <w:pPr>
              <w:rPr>
                <w:rFonts w:asciiTheme="minorHAnsi" w:hAnsiTheme="minorHAnsi"/>
                <w:sz w:val="18"/>
                <w:szCs w:val="18"/>
                <w:lang w:val="fr-FR"/>
              </w:rPr>
            </w:pPr>
            <w:r w:rsidRPr="00940638">
              <w:rPr>
                <w:rFonts w:asciiTheme="minorHAnsi" w:hAnsiTheme="minorHAnsi"/>
                <w:sz w:val="18"/>
                <w:szCs w:val="18"/>
                <w:lang w:val="fr-FR"/>
              </w:rPr>
              <w:t xml:space="preserve">Coût valorisé </w:t>
            </w:r>
            <w:r>
              <w:rPr>
                <w:rFonts w:asciiTheme="minorHAnsi" w:hAnsiTheme="minorHAnsi"/>
                <w:sz w:val="18"/>
                <w:szCs w:val="18"/>
                <w:lang w:val="fr-FR"/>
              </w:rPr>
              <w:t>ftcr etc.</w:t>
            </w:r>
          </w:p>
        </w:tc>
        <w:tc>
          <w:tcPr>
            <w:tcW w:w="1681" w:type="dxa"/>
            <w:vMerge/>
            <w:shd w:val="clear" w:color="auto" w:fill="auto"/>
          </w:tcPr>
          <w:p w:rsidR="00CA203E" w:rsidRPr="00940638" w:rsidRDefault="00CA203E" w:rsidP="00CA203E">
            <w:pPr>
              <w:rPr>
                <w:rFonts w:asciiTheme="minorHAnsi" w:hAnsiTheme="minorHAnsi"/>
                <w:sz w:val="18"/>
                <w:szCs w:val="18"/>
                <w:lang w:val="fr-FR"/>
              </w:rPr>
            </w:pPr>
          </w:p>
        </w:tc>
      </w:tr>
      <w:tr w:rsidR="00CA203E" w:rsidRPr="00CF2090" w:rsidTr="00CA203E">
        <w:trPr>
          <w:cantSplit/>
          <w:trHeight w:val="372"/>
        </w:trPr>
        <w:tc>
          <w:tcPr>
            <w:tcW w:w="794" w:type="dxa"/>
            <w:shd w:val="clear" w:color="auto" w:fill="A6A6A6" w:themeFill="background1" w:themeFillShade="A6"/>
            <w:textDirection w:val="btLr"/>
          </w:tcPr>
          <w:p w:rsidR="00CA203E" w:rsidRPr="00CF2090" w:rsidRDefault="00CA203E" w:rsidP="004902E2">
            <w:pPr>
              <w:ind w:left="113" w:right="113"/>
              <w:rPr>
                <w:rFonts w:asciiTheme="minorHAnsi" w:hAnsiTheme="minorHAnsi"/>
                <w:b/>
                <w:sz w:val="18"/>
                <w:szCs w:val="18"/>
                <w:u w:val="single"/>
                <w:lang w:val="fr-FR"/>
              </w:rPr>
            </w:pPr>
          </w:p>
        </w:tc>
        <w:tc>
          <w:tcPr>
            <w:tcW w:w="2802" w:type="dxa"/>
            <w:shd w:val="clear" w:color="auto" w:fill="A6A6A6" w:themeFill="background1" w:themeFillShade="A6"/>
          </w:tcPr>
          <w:p w:rsidR="00CA203E" w:rsidRPr="004F2412" w:rsidRDefault="00CA203E" w:rsidP="004D2294">
            <w:pPr>
              <w:rPr>
                <w:rFonts w:asciiTheme="minorHAnsi" w:hAnsiTheme="minorHAnsi" w:cstheme="minorBidi"/>
                <w:b/>
                <w:sz w:val="16"/>
                <w:szCs w:val="16"/>
                <w:lang w:val="fr-BE"/>
              </w:rPr>
            </w:pPr>
            <w:r w:rsidRPr="004F2412">
              <w:rPr>
                <w:rFonts w:asciiTheme="minorHAnsi" w:hAnsiTheme="minorHAnsi" w:cstheme="minorBidi"/>
                <w:b/>
                <w:sz w:val="16"/>
                <w:szCs w:val="16"/>
                <w:lang w:val="fr-BE"/>
              </w:rPr>
              <w:t>1.Fédérer le partenariat local dans la phase d’élaboration de l’enquête</w:t>
            </w:r>
          </w:p>
          <w:p w:rsidR="00CA203E" w:rsidRPr="004F2412" w:rsidRDefault="00CA203E" w:rsidP="008A5E1E">
            <w:pPr>
              <w:rPr>
                <w:rFonts w:asciiTheme="minorHAnsi" w:hAnsiTheme="minorHAnsi"/>
                <w:sz w:val="16"/>
                <w:szCs w:val="16"/>
                <w:lang w:val="fr-FR"/>
              </w:rPr>
            </w:pPr>
          </w:p>
        </w:tc>
        <w:tc>
          <w:tcPr>
            <w:tcW w:w="1474" w:type="dxa"/>
            <w:shd w:val="clear" w:color="auto" w:fill="A6A6A6" w:themeFill="background1" w:themeFillShade="A6"/>
          </w:tcPr>
          <w:p w:rsidR="00CA203E" w:rsidRPr="00CF2090" w:rsidRDefault="00CA203E" w:rsidP="00100586">
            <w:pPr>
              <w:rPr>
                <w:rFonts w:asciiTheme="minorHAnsi" w:hAnsiTheme="minorHAnsi"/>
                <w:sz w:val="18"/>
                <w:szCs w:val="18"/>
                <w:lang w:val="fr-FR"/>
              </w:rPr>
            </w:pPr>
          </w:p>
        </w:tc>
        <w:tc>
          <w:tcPr>
            <w:tcW w:w="1417" w:type="dxa"/>
            <w:gridSpan w:val="2"/>
            <w:shd w:val="clear" w:color="auto" w:fill="A6A6A6" w:themeFill="background1" w:themeFillShade="A6"/>
          </w:tcPr>
          <w:p w:rsidR="00CA203E" w:rsidRPr="00CF2090" w:rsidRDefault="00CA203E" w:rsidP="00100586">
            <w:pPr>
              <w:rPr>
                <w:rFonts w:asciiTheme="minorHAnsi" w:hAnsiTheme="minorHAnsi"/>
                <w:sz w:val="18"/>
                <w:szCs w:val="18"/>
                <w:lang w:val="fr-FR"/>
              </w:rPr>
            </w:pPr>
          </w:p>
        </w:tc>
        <w:tc>
          <w:tcPr>
            <w:tcW w:w="1559" w:type="dxa"/>
            <w:gridSpan w:val="2"/>
            <w:shd w:val="clear" w:color="auto" w:fill="A6A6A6" w:themeFill="background1" w:themeFillShade="A6"/>
          </w:tcPr>
          <w:p w:rsidR="00CA203E" w:rsidRPr="00CF2090" w:rsidRDefault="00CA203E" w:rsidP="00100586">
            <w:pPr>
              <w:rPr>
                <w:rFonts w:asciiTheme="minorHAnsi" w:hAnsiTheme="minorHAnsi"/>
                <w:sz w:val="18"/>
                <w:szCs w:val="18"/>
                <w:lang w:val="fr-FR"/>
              </w:rPr>
            </w:pPr>
          </w:p>
        </w:tc>
        <w:tc>
          <w:tcPr>
            <w:tcW w:w="1701" w:type="dxa"/>
            <w:gridSpan w:val="2"/>
            <w:shd w:val="clear" w:color="auto" w:fill="A6A6A6" w:themeFill="background1" w:themeFillShade="A6"/>
          </w:tcPr>
          <w:p w:rsidR="00CA203E" w:rsidRPr="00CF2090" w:rsidRDefault="00CA203E" w:rsidP="00100586">
            <w:pPr>
              <w:rPr>
                <w:rFonts w:asciiTheme="minorHAnsi" w:hAnsiTheme="minorHAnsi"/>
                <w:sz w:val="18"/>
                <w:szCs w:val="18"/>
                <w:lang w:val="fr-FR"/>
              </w:rPr>
            </w:pPr>
          </w:p>
        </w:tc>
        <w:tc>
          <w:tcPr>
            <w:tcW w:w="1418" w:type="dxa"/>
            <w:gridSpan w:val="2"/>
            <w:shd w:val="clear" w:color="auto" w:fill="A6A6A6" w:themeFill="background1" w:themeFillShade="A6"/>
          </w:tcPr>
          <w:p w:rsidR="00CA203E" w:rsidRPr="00CF2090" w:rsidRDefault="00CA203E" w:rsidP="00100586">
            <w:pPr>
              <w:rPr>
                <w:rFonts w:asciiTheme="minorHAnsi" w:hAnsiTheme="minorHAnsi"/>
                <w:sz w:val="18"/>
                <w:szCs w:val="18"/>
                <w:lang w:val="fr-FR"/>
              </w:rPr>
            </w:pPr>
          </w:p>
        </w:tc>
        <w:tc>
          <w:tcPr>
            <w:tcW w:w="1372" w:type="dxa"/>
            <w:shd w:val="clear" w:color="auto" w:fill="A6A6A6" w:themeFill="background1" w:themeFillShade="A6"/>
          </w:tcPr>
          <w:p w:rsidR="00CA203E" w:rsidRPr="00CF2090" w:rsidRDefault="00CA203E" w:rsidP="00100586">
            <w:pPr>
              <w:rPr>
                <w:rFonts w:asciiTheme="minorHAnsi" w:hAnsiTheme="minorHAnsi"/>
                <w:sz w:val="18"/>
                <w:szCs w:val="18"/>
                <w:lang w:val="fr-FR"/>
              </w:rPr>
            </w:pPr>
          </w:p>
        </w:tc>
        <w:tc>
          <w:tcPr>
            <w:tcW w:w="1681" w:type="dxa"/>
            <w:vMerge/>
            <w:shd w:val="clear" w:color="auto" w:fill="A6A6A6" w:themeFill="background1" w:themeFillShade="A6"/>
          </w:tcPr>
          <w:p w:rsidR="00CA203E" w:rsidRPr="00CF2090" w:rsidRDefault="00CA203E" w:rsidP="00100586">
            <w:pPr>
              <w:rPr>
                <w:rFonts w:asciiTheme="minorHAnsi" w:hAnsiTheme="minorHAnsi"/>
                <w:sz w:val="18"/>
                <w:szCs w:val="18"/>
                <w:lang w:val="fr-FR"/>
              </w:rPr>
            </w:pPr>
          </w:p>
        </w:tc>
      </w:tr>
      <w:tr w:rsidR="00CA203E" w:rsidRPr="00CF2090" w:rsidTr="00CA203E">
        <w:trPr>
          <w:cantSplit/>
          <w:trHeight w:val="406"/>
        </w:trPr>
        <w:tc>
          <w:tcPr>
            <w:tcW w:w="794" w:type="dxa"/>
            <w:shd w:val="clear" w:color="auto" w:fill="auto"/>
            <w:textDirection w:val="btLr"/>
          </w:tcPr>
          <w:p w:rsidR="00CA203E" w:rsidRPr="00CF2090" w:rsidRDefault="00CA203E" w:rsidP="004902E2">
            <w:pPr>
              <w:ind w:left="113" w:right="113"/>
              <w:rPr>
                <w:rFonts w:asciiTheme="minorHAnsi" w:hAnsiTheme="minorHAnsi"/>
                <w:b/>
                <w:sz w:val="18"/>
                <w:szCs w:val="18"/>
                <w:u w:val="single"/>
                <w:lang w:val="fr-FR"/>
              </w:rPr>
            </w:pPr>
          </w:p>
        </w:tc>
        <w:tc>
          <w:tcPr>
            <w:tcW w:w="2802" w:type="dxa"/>
            <w:shd w:val="clear" w:color="auto" w:fill="auto"/>
          </w:tcPr>
          <w:p w:rsidR="00CA203E" w:rsidRPr="004F2412" w:rsidRDefault="00CA203E" w:rsidP="004D2294">
            <w:pPr>
              <w:rPr>
                <w:rFonts w:asciiTheme="minorHAnsi" w:hAnsiTheme="minorHAnsi" w:cstheme="minorBidi"/>
                <w:b/>
                <w:sz w:val="16"/>
                <w:szCs w:val="16"/>
                <w:lang w:val="fr-BE"/>
              </w:rPr>
            </w:pPr>
            <w:r w:rsidRPr="004F2412">
              <w:rPr>
                <w:rFonts w:asciiTheme="minorHAnsi" w:hAnsiTheme="minorHAnsi" w:cstheme="minorBidi"/>
                <w:b/>
                <w:sz w:val="16"/>
                <w:szCs w:val="16"/>
                <w:lang w:val="fr-BE"/>
              </w:rPr>
              <w:t>1.1 travail d’animation locale</w:t>
            </w:r>
          </w:p>
          <w:p w:rsidR="00CA203E" w:rsidRPr="004F2412" w:rsidRDefault="00CA203E" w:rsidP="008A5E1E">
            <w:pPr>
              <w:rPr>
                <w:rFonts w:asciiTheme="minorHAnsi" w:hAnsiTheme="minorHAnsi"/>
                <w:sz w:val="16"/>
                <w:szCs w:val="16"/>
                <w:lang w:val="fr-FR"/>
              </w:rPr>
            </w:pPr>
          </w:p>
        </w:tc>
        <w:tc>
          <w:tcPr>
            <w:tcW w:w="1474" w:type="dxa"/>
            <w:shd w:val="clear" w:color="auto" w:fill="auto"/>
          </w:tcPr>
          <w:p w:rsidR="00CA203E" w:rsidRPr="00CF2090" w:rsidRDefault="00CA203E" w:rsidP="00100586">
            <w:pPr>
              <w:rPr>
                <w:rFonts w:asciiTheme="minorHAnsi" w:hAnsiTheme="minorHAnsi"/>
                <w:sz w:val="18"/>
                <w:szCs w:val="18"/>
                <w:lang w:val="fr-FR"/>
              </w:rPr>
            </w:pPr>
          </w:p>
        </w:tc>
        <w:tc>
          <w:tcPr>
            <w:tcW w:w="1417" w:type="dxa"/>
            <w:gridSpan w:val="2"/>
            <w:shd w:val="clear" w:color="auto" w:fill="auto"/>
          </w:tcPr>
          <w:p w:rsidR="00CA203E" w:rsidRPr="00CF2090" w:rsidRDefault="00CA203E" w:rsidP="00100586">
            <w:pPr>
              <w:rPr>
                <w:rFonts w:asciiTheme="minorHAnsi" w:hAnsiTheme="minorHAnsi"/>
                <w:sz w:val="18"/>
                <w:szCs w:val="18"/>
                <w:lang w:val="fr-FR"/>
              </w:rPr>
            </w:pPr>
          </w:p>
        </w:tc>
        <w:tc>
          <w:tcPr>
            <w:tcW w:w="1559" w:type="dxa"/>
            <w:gridSpan w:val="2"/>
            <w:shd w:val="clear" w:color="auto" w:fill="auto"/>
          </w:tcPr>
          <w:p w:rsidR="00CA203E" w:rsidRPr="00CF2090" w:rsidRDefault="00CA203E" w:rsidP="00100586">
            <w:pPr>
              <w:rPr>
                <w:rFonts w:asciiTheme="minorHAnsi" w:hAnsiTheme="minorHAnsi"/>
                <w:sz w:val="18"/>
                <w:szCs w:val="18"/>
                <w:lang w:val="fr-FR"/>
              </w:rPr>
            </w:pPr>
          </w:p>
        </w:tc>
        <w:tc>
          <w:tcPr>
            <w:tcW w:w="1701" w:type="dxa"/>
            <w:gridSpan w:val="2"/>
            <w:shd w:val="clear" w:color="auto" w:fill="auto"/>
          </w:tcPr>
          <w:p w:rsidR="00CA203E" w:rsidRPr="00CF2090" w:rsidRDefault="00CA203E" w:rsidP="00100586">
            <w:pPr>
              <w:rPr>
                <w:rFonts w:asciiTheme="minorHAnsi" w:hAnsiTheme="minorHAnsi"/>
                <w:sz w:val="18"/>
                <w:szCs w:val="18"/>
                <w:lang w:val="fr-FR"/>
              </w:rPr>
            </w:pPr>
          </w:p>
        </w:tc>
        <w:tc>
          <w:tcPr>
            <w:tcW w:w="1418" w:type="dxa"/>
            <w:gridSpan w:val="2"/>
            <w:shd w:val="clear" w:color="auto" w:fill="auto"/>
          </w:tcPr>
          <w:p w:rsidR="00CA203E" w:rsidRPr="00CF2090" w:rsidRDefault="00CA203E" w:rsidP="00100586">
            <w:pPr>
              <w:rPr>
                <w:rFonts w:asciiTheme="minorHAnsi" w:hAnsiTheme="minorHAnsi"/>
                <w:sz w:val="18"/>
                <w:szCs w:val="18"/>
                <w:lang w:val="fr-FR"/>
              </w:rPr>
            </w:pPr>
          </w:p>
        </w:tc>
        <w:tc>
          <w:tcPr>
            <w:tcW w:w="1372" w:type="dxa"/>
            <w:shd w:val="clear" w:color="auto" w:fill="auto"/>
          </w:tcPr>
          <w:p w:rsidR="00CA203E" w:rsidRPr="00CF2090" w:rsidRDefault="00CA203E" w:rsidP="00100586">
            <w:pPr>
              <w:rPr>
                <w:rFonts w:asciiTheme="minorHAnsi" w:hAnsiTheme="minorHAnsi"/>
                <w:sz w:val="18"/>
                <w:szCs w:val="18"/>
                <w:lang w:val="fr-FR"/>
              </w:rPr>
            </w:pPr>
          </w:p>
        </w:tc>
        <w:tc>
          <w:tcPr>
            <w:tcW w:w="1681" w:type="dxa"/>
            <w:vMerge/>
            <w:shd w:val="clear" w:color="auto" w:fill="auto"/>
          </w:tcPr>
          <w:p w:rsidR="00CA203E" w:rsidRPr="00CF2090" w:rsidRDefault="00CA203E" w:rsidP="00100586">
            <w:pPr>
              <w:rPr>
                <w:rFonts w:asciiTheme="minorHAnsi" w:hAnsiTheme="minorHAnsi"/>
                <w:sz w:val="18"/>
                <w:szCs w:val="18"/>
                <w:lang w:val="fr-FR"/>
              </w:rPr>
            </w:pPr>
          </w:p>
        </w:tc>
      </w:tr>
      <w:tr w:rsidR="00CA203E" w:rsidRPr="00CF2090" w:rsidTr="00CA203E">
        <w:trPr>
          <w:cantSplit/>
          <w:trHeight w:val="412"/>
        </w:trPr>
        <w:tc>
          <w:tcPr>
            <w:tcW w:w="794" w:type="dxa"/>
            <w:shd w:val="clear" w:color="auto" w:fill="auto"/>
            <w:textDirection w:val="btLr"/>
          </w:tcPr>
          <w:p w:rsidR="00CA203E" w:rsidRPr="00CF2090" w:rsidRDefault="00CA203E" w:rsidP="004902E2">
            <w:pPr>
              <w:ind w:left="113" w:right="113"/>
              <w:rPr>
                <w:rFonts w:asciiTheme="minorHAnsi" w:hAnsiTheme="minorHAnsi"/>
                <w:b/>
                <w:sz w:val="18"/>
                <w:szCs w:val="18"/>
                <w:u w:val="single"/>
                <w:lang w:val="fr-FR"/>
              </w:rPr>
            </w:pPr>
          </w:p>
        </w:tc>
        <w:tc>
          <w:tcPr>
            <w:tcW w:w="2802" w:type="dxa"/>
            <w:shd w:val="clear" w:color="auto" w:fill="auto"/>
          </w:tcPr>
          <w:p w:rsidR="00CA203E" w:rsidRPr="004F2412" w:rsidRDefault="00CA203E" w:rsidP="004D2294">
            <w:pPr>
              <w:rPr>
                <w:rFonts w:asciiTheme="minorHAnsi" w:hAnsiTheme="minorHAnsi" w:cstheme="minorBidi"/>
                <w:sz w:val="16"/>
                <w:szCs w:val="16"/>
                <w:lang w:val="fr-BE"/>
              </w:rPr>
            </w:pPr>
            <w:r w:rsidRPr="004F2412">
              <w:rPr>
                <w:rFonts w:asciiTheme="minorHAnsi" w:hAnsiTheme="minorHAnsi" w:cstheme="minorBidi"/>
                <w:sz w:val="16"/>
                <w:szCs w:val="16"/>
                <w:lang w:val="fr-BE"/>
              </w:rPr>
              <w:t>1.2 L’usage de la cartographie collaborative pour construire les territoires d’enquête</w:t>
            </w:r>
          </w:p>
          <w:p w:rsidR="00CA203E" w:rsidRPr="004F2412" w:rsidRDefault="00CA203E" w:rsidP="008A5E1E">
            <w:pPr>
              <w:rPr>
                <w:rFonts w:asciiTheme="minorHAnsi" w:hAnsiTheme="minorHAnsi"/>
                <w:sz w:val="16"/>
                <w:szCs w:val="16"/>
                <w:lang w:val="fr-FR"/>
              </w:rPr>
            </w:pPr>
          </w:p>
        </w:tc>
        <w:tc>
          <w:tcPr>
            <w:tcW w:w="1474" w:type="dxa"/>
            <w:shd w:val="clear" w:color="auto" w:fill="auto"/>
          </w:tcPr>
          <w:p w:rsidR="00CA203E" w:rsidRPr="00CF2090" w:rsidRDefault="00CA203E" w:rsidP="00100586">
            <w:pPr>
              <w:rPr>
                <w:rFonts w:asciiTheme="minorHAnsi" w:hAnsiTheme="minorHAnsi"/>
                <w:sz w:val="18"/>
                <w:szCs w:val="18"/>
                <w:lang w:val="fr-FR"/>
              </w:rPr>
            </w:pPr>
          </w:p>
        </w:tc>
        <w:tc>
          <w:tcPr>
            <w:tcW w:w="1417" w:type="dxa"/>
            <w:gridSpan w:val="2"/>
            <w:shd w:val="clear" w:color="auto" w:fill="auto"/>
          </w:tcPr>
          <w:p w:rsidR="00CA203E" w:rsidRPr="00CF2090" w:rsidRDefault="00CA203E" w:rsidP="00100586">
            <w:pPr>
              <w:rPr>
                <w:rFonts w:asciiTheme="minorHAnsi" w:hAnsiTheme="minorHAnsi"/>
                <w:sz w:val="18"/>
                <w:szCs w:val="18"/>
                <w:lang w:val="fr-FR"/>
              </w:rPr>
            </w:pPr>
          </w:p>
        </w:tc>
        <w:tc>
          <w:tcPr>
            <w:tcW w:w="1559" w:type="dxa"/>
            <w:gridSpan w:val="2"/>
            <w:shd w:val="clear" w:color="auto" w:fill="auto"/>
          </w:tcPr>
          <w:p w:rsidR="00CA203E" w:rsidRPr="00CF2090" w:rsidRDefault="00CA203E" w:rsidP="00100586">
            <w:pPr>
              <w:rPr>
                <w:rFonts w:asciiTheme="minorHAnsi" w:hAnsiTheme="minorHAnsi"/>
                <w:sz w:val="18"/>
                <w:szCs w:val="18"/>
                <w:lang w:val="fr-FR"/>
              </w:rPr>
            </w:pPr>
          </w:p>
        </w:tc>
        <w:tc>
          <w:tcPr>
            <w:tcW w:w="1701" w:type="dxa"/>
            <w:gridSpan w:val="2"/>
            <w:shd w:val="clear" w:color="auto" w:fill="auto"/>
          </w:tcPr>
          <w:p w:rsidR="00CA203E" w:rsidRPr="00CF2090" w:rsidRDefault="00CA203E" w:rsidP="00100586">
            <w:pPr>
              <w:rPr>
                <w:rFonts w:asciiTheme="minorHAnsi" w:hAnsiTheme="minorHAnsi"/>
                <w:sz w:val="18"/>
                <w:szCs w:val="18"/>
                <w:lang w:val="fr-FR"/>
              </w:rPr>
            </w:pPr>
          </w:p>
        </w:tc>
        <w:tc>
          <w:tcPr>
            <w:tcW w:w="1418" w:type="dxa"/>
            <w:gridSpan w:val="2"/>
            <w:shd w:val="clear" w:color="auto" w:fill="auto"/>
          </w:tcPr>
          <w:p w:rsidR="00CA203E" w:rsidRPr="00CF2090" w:rsidRDefault="00CA203E" w:rsidP="00100586">
            <w:pPr>
              <w:rPr>
                <w:rFonts w:asciiTheme="minorHAnsi" w:hAnsiTheme="minorHAnsi"/>
                <w:sz w:val="18"/>
                <w:szCs w:val="18"/>
                <w:lang w:val="fr-FR"/>
              </w:rPr>
            </w:pPr>
          </w:p>
        </w:tc>
        <w:tc>
          <w:tcPr>
            <w:tcW w:w="1372" w:type="dxa"/>
            <w:shd w:val="clear" w:color="auto" w:fill="auto"/>
          </w:tcPr>
          <w:p w:rsidR="00CA203E" w:rsidRPr="00CF2090" w:rsidRDefault="00CA203E" w:rsidP="00100586">
            <w:pPr>
              <w:rPr>
                <w:rFonts w:asciiTheme="minorHAnsi" w:hAnsiTheme="minorHAnsi"/>
                <w:sz w:val="18"/>
                <w:szCs w:val="18"/>
                <w:lang w:val="fr-FR"/>
              </w:rPr>
            </w:pPr>
          </w:p>
        </w:tc>
        <w:tc>
          <w:tcPr>
            <w:tcW w:w="1681" w:type="dxa"/>
            <w:vMerge/>
            <w:shd w:val="clear" w:color="auto" w:fill="auto"/>
          </w:tcPr>
          <w:p w:rsidR="00CA203E" w:rsidRPr="00CF2090" w:rsidRDefault="00CA203E" w:rsidP="00100586">
            <w:pPr>
              <w:rPr>
                <w:rFonts w:asciiTheme="minorHAnsi" w:hAnsiTheme="minorHAnsi"/>
                <w:sz w:val="18"/>
                <w:szCs w:val="18"/>
                <w:lang w:val="fr-FR"/>
              </w:rPr>
            </w:pPr>
          </w:p>
        </w:tc>
      </w:tr>
      <w:tr w:rsidR="00CA203E" w:rsidRPr="00CF2090" w:rsidTr="00CA203E">
        <w:trPr>
          <w:cantSplit/>
          <w:trHeight w:val="418"/>
        </w:trPr>
        <w:tc>
          <w:tcPr>
            <w:tcW w:w="794" w:type="dxa"/>
            <w:shd w:val="clear" w:color="auto" w:fill="A6A6A6" w:themeFill="background1" w:themeFillShade="A6"/>
            <w:textDirection w:val="btLr"/>
          </w:tcPr>
          <w:p w:rsidR="00CA203E" w:rsidRPr="00CF2090" w:rsidRDefault="00CA203E" w:rsidP="004902E2">
            <w:pPr>
              <w:ind w:left="113" w:right="113"/>
              <w:rPr>
                <w:rFonts w:asciiTheme="minorHAnsi" w:hAnsiTheme="minorHAnsi"/>
                <w:b/>
                <w:sz w:val="18"/>
                <w:szCs w:val="18"/>
                <w:u w:val="single"/>
                <w:lang w:val="fr-FR"/>
              </w:rPr>
            </w:pPr>
          </w:p>
        </w:tc>
        <w:tc>
          <w:tcPr>
            <w:tcW w:w="2802" w:type="dxa"/>
            <w:shd w:val="clear" w:color="auto" w:fill="A6A6A6" w:themeFill="background1" w:themeFillShade="A6"/>
          </w:tcPr>
          <w:p w:rsidR="00CA203E" w:rsidRPr="004F2412" w:rsidRDefault="00CA203E" w:rsidP="004D2294">
            <w:pPr>
              <w:rPr>
                <w:rFonts w:asciiTheme="minorHAnsi" w:hAnsiTheme="minorHAnsi" w:cstheme="minorBidi"/>
                <w:b/>
                <w:sz w:val="16"/>
                <w:szCs w:val="16"/>
                <w:lang w:val="fr-BE"/>
              </w:rPr>
            </w:pPr>
            <w:r w:rsidRPr="004F2412">
              <w:rPr>
                <w:rFonts w:asciiTheme="minorHAnsi" w:hAnsiTheme="minorHAnsi" w:cstheme="minorBidi"/>
                <w:b/>
                <w:sz w:val="16"/>
                <w:szCs w:val="16"/>
                <w:lang w:val="fr-BE"/>
              </w:rPr>
              <w:t>2.</w:t>
            </w:r>
            <w:r w:rsidRPr="004F2412">
              <w:rPr>
                <w:rFonts w:asciiTheme="minorHAnsi" w:hAnsiTheme="minorHAnsi" w:cstheme="minorBidi"/>
                <w:b/>
                <w:sz w:val="16"/>
                <w:szCs w:val="16"/>
                <w:lang w:val="fr-BE"/>
              </w:rPr>
              <w:tab/>
              <w:t xml:space="preserve">Conduire l’enquête </w:t>
            </w:r>
          </w:p>
          <w:p w:rsidR="00CA203E" w:rsidRPr="004F2412" w:rsidRDefault="00CA203E" w:rsidP="008A5E1E">
            <w:pPr>
              <w:rPr>
                <w:rFonts w:asciiTheme="minorHAnsi" w:hAnsiTheme="minorHAnsi"/>
                <w:sz w:val="16"/>
                <w:szCs w:val="16"/>
                <w:lang w:val="fr-FR"/>
              </w:rPr>
            </w:pPr>
          </w:p>
        </w:tc>
        <w:tc>
          <w:tcPr>
            <w:tcW w:w="1474" w:type="dxa"/>
            <w:shd w:val="clear" w:color="auto" w:fill="A6A6A6" w:themeFill="background1" w:themeFillShade="A6"/>
          </w:tcPr>
          <w:p w:rsidR="00CA203E" w:rsidRPr="00CF2090" w:rsidRDefault="00CA203E" w:rsidP="00100586">
            <w:pPr>
              <w:rPr>
                <w:rFonts w:asciiTheme="minorHAnsi" w:hAnsiTheme="minorHAnsi"/>
                <w:sz w:val="18"/>
                <w:szCs w:val="18"/>
                <w:lang w:val="fr-FR"/>
              </w:rPr>
            </w:pPr>
          </w:p>
        </w:tc>
        <w:tc>
          <w:tcPr>
            <w:tcW w:w="1417" w:type="dxa"/>
            <w:gridSpan w:val="2"/>
            <w:shd w:val="clear" w:color="auto" w:fill="A6A6A6" w:themeFill="background1" w:themeFillShade="A6"/>
          </w:tcPr>
          <w:p w:rsidR="00CA203E" w:rsidRPr="00CF2090" w:rsidRDefault="00CA203E" w:rsidP="00100586">
            <w:pPr>
              <w:rPr>
                <w:rFonts w:asciiTheme="minorHAnsi" w:hAnsiTheme="minorHAnsi"/>
                <w:sz w:val="18"/>
                <w:szCs w:val="18"/>
                <w:lang w:val="fr-FR"/>
              </w:rPr>
            </w:pPr>
          </w:p>
        </w:tc>
        <w:tc>
          <w:tcPr>
            <w:tcW w:w="1559" w:type="dxa"/>
            <w:gridSpan w:val="2"/>
            <w:shd w:val="clear" w:color="auto" w:fill="A6A6A6" w:themeFill="background1" w:themeFillShade="A6"/>
          </w:tcPr>
          <w:p w:rsidR="00CA203E" w:rsidRPr="00CF2090" w:rsidRDefault="00CA203E" w:rsidP="00100586">
            <w:pPr>
              <w:rPr>
                <w:rFonts w:asciiTheme="minorHAnsi" w:hAnsiTheme="minorHAnsi"/>
                <w:sz w:val="18"/>
                <w:szCs w:val="18"/>
                <w:lang w:val="fr-FR"/>
              </w:rPr>
            </w:pPr>
          </w:p>
        </w:tc>
        <w:tc>
          <w:tcPr>
            <w:tcW w:w="1701" w:type="dxa"/>
            <w:gridSpan w:val="2"/>
            <w:shd w:val="clear" w:color="auto" w:fill="A6A6A6" w:themeFill="background1" w:themeFillShade="A6"/>
          </w:tcPr>
          <w:p w:rsidR="00CA203E" w:rsidRPr="00CF2090" w:rsidRDefault="00CA203E" w:rsidP="00100586">
            <w:pPr>
              <w:rPr>
                <w:rFonts w:asciiTheme="minorHAnsi" w:hAnsiTheme="minorHAnsi"/>
                <w:sz w:val="18"/>
                <w:szCs w:val="18"/>
                <w:lang w:val="fr-FR"/>
              </w:rPr>
            </w:pPr>
          </w:p>
        </w:tc>
        <w:tc>
          <w:tcPr>
            <w:tcW w:w="1418" w:type="dxa"/>
            <w:gridSpan w:val="2"/>
            <w:shd w:val="clear" w:color="auto" w:fill="A6A6A6" w:themeFill="background1" w:themeFillShade="A6"/>
          </w:tcPr>
          <w:p w:rsidR="00CA203E" w:rsidRPr="00CF2090" w:rsidRDefault="00CA203E" w:rsidP="00100586">
            <w:pPr>
              <w:rPr>
                <w:rFonts w:asciiTheme="minorHAnsi" w:hAnsiTheme="minorHAnsi"/>
                <w:sz w:val="18"/>
                <w:szCs w:val="18"/>
                <w:lang w:val="fr-FR"/>
              </w:rPr>
            </w:pPr>
          </w:p>
        </w:tc>
        <w:tc>
          <w:tcPr>
            <w:tcW w:w="1372" w:type="dxa"/>
            <w:shd w:val="clear" w:color="auto" w:fill="A6A6A6" w:themeFill="background1" w:themeFillShade="A6"/>
          </w:tcPr>
          <w:p w:rsidR="00CA203E" w:rsidRPr="00CF2090" w:rsidRDefault="00CA203E" w:rsidP="00100586">
            <w:pPr>
              <w:rPr>
                <w:rFonts w:asciiTheme="minorHAnsi" w:hAnsiTheme="minorHAnsi"/>
                <w:sz w:val="18"/>
                <w:szCs w:val="18"/>
                <w:lang w:val="fr-FR"/>
              </w:rPr>
            </w:pPr>
          </w:p>
        </w:tc>
        <w:tc>
          <w:tcPr>
            <w:tcW w:w="1681" w:type="dxa"/>
            <w:vMerge/>
            <w:shd w:val="clear" w:color="auto" w:fill="A6A6A6" w:themeFill="background1" w:themeFillShade="A6"/>
          </w:tcPr>
          <w:p w:rsidR="00CA203E" w:rsidRPr="00CF2090" w:rsidRDefault="00CA203E" w:rsidP="00100586">
            <w:pPr>
              <w:rPr>
                <w:rFonts w:asciiTheme="minorHAnsi" w:hAnsiTheme="minorHAnsi"/>
                <w:sz w:val="18"/>
                <w:szCs w:val="18"/>
                <w:lang w:val="fr-FR"/>
              </w:rPr>
            </w:pPr>
          </w:p>
        </w:tc>
      </w:tr>
      <w:tr w:rsidR="00CA203E" w:rsidRPr="00CF2090" w:rsidTr="00CA203E">
        <w:trPr>
          <w:cantSplit/>
          <w:trHeight w:val="424"/>
        </w:trPr>
        <w:tc>
          <w:tcPr>
            <w:tcW w:w="794" w:type="dxa"/>
            <w:shd w:val="clear" w:color="auto" w:fill="auto"/>
            <w:textDirection w:val="btLr"/>
          </w:tcPr>
          <w:p w:rsidR="00CA203E" w:rsidRPr="00CF2090" w:rsidRDefault="00CA203E" w:rsidP="004902E2">
            <w:pPr>
              <w:ind w:left="113" w:right="113"/>
              <w:rPr>
                <w:rFonts w:asciiTheme="minorHAnsi" w:hAnsiTheme="minorHAnsi"/>
                <w:b/>
                <w:sz w:val="18"/>
                <w:szCs w:val="18"/>
                <w:u w:val="single"/>
                <w:lang w:val="fr-FR"/>
              </w:rPr>
            </w:pPr>
          </w:p>
        </w:tc>
        <w:tc>
          <w:tcPr>
            <w:tcW w:w="2802" w:type="dxa"/>
            <w:shd w:val="clear" w:color="auto" w:fill="auto"/>
          </w:tcPr>
          <w:p w:rsidR="00CA203E" w:rsidRPr="004F2412" w:rsidRDefault="00CA203E" w:rsidP="004D2294">
            <w:pPr>
              <w:rPr>
                <w:rFonts w:asciiTheme="minorHAnsi" w:hAnsiTheme="minorHAnsi" w:cstheme="minorBidi"/>
                <w:sz w:val="16"/>
                <w:szCs w:val="16"/>
                <w:lang w:val="fr-BE"/>
              </w:rPr>
            </w:pPr>
            <w:r w:rsidRPr="004F2412">
              <w:rPr>
                <w:rFonts w:asciiTheme="minorHAnsi" w:hAnsiTheme="minorHAnsi" w:cstheme="minorBidi"/>
                <w:sz w:val="16"/>
                <w:szCs w:val="16"/>
                <w:lang w:val="fr-BE"/>
              </w:rPr>
              <w:t>Animation par CCDE et ATDDEK avec Cartographie Citoyenne/ FTCR)</w:t>
            </w:r>
          </w:p>
          <w:p w:rsidR="00CA203E" w:rsidRPr="004F2412" w:rsidRDefault="00CA203E" w:rsidP="008A5E1E">
            <w:pPr>
              <w:rPr>
                <w:rFonts w:asciiTheme="minorHAnsi" w:hAnsiTheme="minorHAnsi"/>
                <w:sz w:val="16"/>
                <w:szCs w:val="16"/>
                <w:lang w:val="fr-FR"/>
              </w:rPr>
            </w:pPr>
          </w:p>
        </w:tc>
        <w:tc>
          <w:tcPr>
            <w:tcW w:w="1474" w:type="dxa"/>
            <w:shd w:val="clear" w:color="auto" w:fill="auto"/>
          </w:tcPr>
          <w:p w:rsidR="00CA203E" w:rsidRPr="00CF2090" w:rsidRDefault="00CA203E" w:rsidP="00100586">
            <w:pPr>
              <w:rPr>
                <w:rFonts w:asciiTheme="minorHAnsi" w:hAnsiTheme="minorHAnsi"/>
                <w:sz w:val="18"/>
                <w:szCs w:val="18"/>
                <w:lang w:val="fr-FR"/>
              </w:rPr>
            </w:pPr>
          </w:p>
        </w:tc>
        <w:tc>
          <w:tcPr>
            <w:tcW w:w="1417" w:type="dxa"/>
            <w:gridSpan w:val="2"/>
            <w:shd w:val="clear" w:color="auto" w:fill="auto"/>
          </w:tcPr>
          <w:p w:rsidR="00CA203E" w:rsidRPr="00CF2090" w:rsidRDefault="00CA203E" w:rsidP="00100586">
            <w:pPr>
              <w:rPr>
                <w:rFonts w:asciiTheme="minorHAnsi" w:hAnsiTheme="minorHAnsi"/>
                <w:sz w:val="18"/>
                <w:szCs w:val="18"/>
                <w:lang w:val="fr-FR"/>
              </w:rPr>
            </w:pPr>
          </w:p>
        </w:tc>
        <w:tc>
          <w:tcPr>
            <w:tcW w:w="1559" w:type="dxa"/>
            <w:gridSpan w:val="2"/>
            <w:shd w:val="clear" w:color="auto" w:fill="auto"/>
          </w:tcPr>
          <w:p w:rsidR="00CA203E" w:rsidRPr="00CF2090" w:rsidRDefault="00CA203E" w:rsidP="00100586">
            <w:pPr>
              <w:rPr>
                <w:rFonts w:asciiTheme="minorHAnsi" w:hAnsiTheme="minorHAnsi"/>
                <w:sz w:val="18"/>
                <w:szCs w:val="18"/>
                <w:lang w:val="fr-FR"/>
              </w:rPr>
            </w:pPr>
          </w:p>
        </w:tc>
        <w:tc>
          <w:tcPr>
            <w:tcW w:w="1701" w:type="dxa"/>
            <w:gridSpan w:val="2"/>
            <w:shd w:val="clear" w:color="auto" w:fill="auto"/>
          </w:tcPr>
          <w:p w:rsidR="00CA203E" w:rsidRPr="00CF2090" w:rsidRDefault="00CA203E" w:rsidP="00100586">
            <w:pPr>
              <w:rPr>
                <w:rFonts w:asciiTheme="minorHAnsi" w:hAnsiTheme="minorHAnsi"/>
                <w:sz w:val="18"/>
                <w:szCs w:val="18"/>
                <w:lang w:val="fr-FR"/>
              </w:rPr>
            </w:pPr>
          </w:p>
        </w:tc>
        <w:tc>
          <w:tcPr>
            <w:tcW w:w="1418" w:type="dxa"/>
            <w:gridSpan w:val="2"/>
            <w:shd w:val="clear" w:color="auto" w:fill="auto"/>
          </w:tcPr>
          <w:p w:rsidR="00CA203E" w:rsidRPr="00CF2090" w:rsidRDefault="00CA203E" w:rsidP="00100586">
            <w:pPr>
              <w:rPr>
                <w:rFonts w:asciiTheme="minorHAnsi" w:hAnsiTheme="minorHAnsi"/>
                <w:sz w:val="18"/>
                <w:szCs w:val="18"/>
                <w:lang w:val="fr-FR"/>
              </w:rPr>
            </w:pPr>
          </w:p>
        </w:tc>
        <w:tc>
          <w:tcPr>
            <w:tcW w:w="1372" w:type="dxa"/>
            <w:shd w:val="clear" w:color="auto" w:fill="auto"/>
          </w:tcPr>
          <w:p w:rsidR="00CA203E" w:rsidRPr="00CF2090" w:rsidRDefault="00CA203E" w:rsidP="00100586">
            <w:pPr>
              <w:rPr>
                <w:rFonts w:asciiTheme="minorHAnsi" w:hAnsiTheme="minorHAnsi"/>
                <w:sz w:val="18"/>
                <w:szCs w:val="18"/>
                <w:lang w:val="fr-FR"/>
              </w:rPr>
            </w:pPr>
          </w:p>
        </w:tc>
        <w:tc>
          <w:tcPr>
            <w:tcW w:w="1681" w:type="dxa"/>
            <w:vMerge/>
            <w:shd w:val="clear" w:color="auto" w:fill="auto"/>
          </w:tcPr>
          <w:p w:rsidR="00CA203E" w:rsidRPr="00CF2090" w:rsidRDefault="00CA203E" w:rsidP="00100586">
            <w:pPr>
              <w:rPr>
                <w:rFonts w:asciiTheme="minorHAnsi" w:hAnsiTheme="minorHAnsi"/>
                <w:sz w:val="18"/>
                <w:szCs w:val="18"/>
                <w:lang w:val="fr-FR"/>
              </w:rPr>
            </w:pPr>
          </w:p>
        </w:tc>
      </w:tr>
      <w:tr w:rsidR="00CA203E" w:rsidRPr="00CF2090" w:rsidTr="00CA203E">
        <w:trPr>
          <w:cantSplit/>
          <w:trHeight w:val="416"/>
        </w:trPr>
        <w:tc>
          <w:tcPr>
            <w:tcW w:w="794" w:type="dxa"/>
            <w:shd w:val="clear" w:color="auto" w:fill="auto"/>
            <w:textDirection w:val="btLr"/>
          </w:tcPr>
          <w:p w:rsidR="00CA203E" w:rsidRPr="00CF2090" w:rsidRDefault="00CA203E" w:rsidP="004902E2">
            <w:pPr>
              <w:ind w:left="113" w:right="113"/>
              <w:rPr>
                <w:rFonts w:asciiTheme="minorHAnsi" w:hAnsiTheme="minorHAnsi"/>
                <w:b/>
                <w:sz w:val="18"/>
                <w:szCs w:val="18"/>
                <w:u w:val="single"/>
                <w:lang w:val="fr-FR"/>
              </w:rPr>
            </w:pPr>
          </w:p>
        </w:tc>
        <w:tc>
          <w:tcPr>
            <w:tcW w:w="2802" w:type="dxa"/>
            <w:shd w:val="clear" w:color="auto" w:fill="auto"/>
          </w:tcPr>
          <w:p w:rsidR="00CA203E" w:rsidRPr="004F2412" w:rsidRDefault="00CA203E" w:rsidP="00D03F41">
            <w:pPr>
              <w:rPr>
                <w:rFonts w:asciiTheme="minorHAnsi" w:hAnsiTheme="minorHAnsi" w:cstheme="minorBidi"/>
                <w:sz w:val="16"/>
                <w:szCs w:val="16"/>
                <w:lang w:val="fr-BE"/>
              </w:rPr>
            </w:pPr>
            <w:r>
              <w:rPr>
                <w:rFonts w:asciiTheme="minorHAnsi" w:hAnsiTheme="minorHAnsi" w:cstheme="minorBidi"/>
                <w:sz w:val="16"/>
                <w:szCs w:val="16"/>
                <w:lang w:val="fr-BE"/>
              </w:rPr>
              <w:t xml:space="preserve">2.1 </w:t>
            </w:r>
            <w:r w:rsidRPr="004F2412">
              <w:rPr>
                <w:rFonts w:asciiTheme="minorHAnsi" w:hAnsiTheme="minorHAnsi" w:cstheme="minorBidi"/>
                <w:sz w:val="16"/>
                <w:szCs w:val="16"/>
                <w:lang w:val="fr-BE"/>
              </w:rPr>
              <w:t xml:space="preserve">élaborer le questionnaire « </w:t>
            </w:r>
          </w:p>
          <w:p w:rsidR="00CA203E" w:rsidRPr="004F2412" w:rsidRDefault="00CA203E" w:rsidP="008A5E1E">
            <w:pPr>
              <w:rPr>
                <w:rFonts w:asciiTheme="minorHAnsi" w:hAnsiTheme="minorHAnsi"/>
                <w:sz w:val="16"/>
                <w:szCs w:val="16"/>
                <w:lang w:val="fr-FR"/>
              </w:rPr>
            </w:pPr>
          </w:p>
        </w:tc>
        <w:tc>
          <w:tcPr>
            <w:tcW w:w="1474" w:type="dxa"/>
            <w:shd w:val="clear" w:color="auto" w:fill="auto"/>
          </w:tcPr>
          <w:p w:rsidR="00CA203E" w:rsidRPr="00CF2090" w:rsidRDefault="00CA203E" w:rsidP="00100586">
            <w:pPr>
              <w:rPr>
                <w:rFonts w:asciiTheme="minorHAnsi" w:hAnsiTheme="minorHAnsi"/>
                <w:sz w:val="18"/>
                <w:szCs w:val="18"/>
                <w:lang w:val="fr-FR"/>
              </w:rPr>
            </w:pPr>
          </w:p>
        </w:tc>
        <w:tc>
          <w:tcPr>
            <w:tcW w:w="1417" w:type="dxa"/>
            <w:gridSpan w:val="2"/>
            <w:shd w:val="clear" w:color="auto" w:fill="auto"/>
          </w:tcPr>
          <w:p w:rsidR="00CA203E" w:rsidRPr="00CF2090" w:rsidRDefault="00CA203E" w:rsidP="00100586">
            <w:pPr>
              <w:rPr>
                <w:rFonts w:asciiTheme="minorHAnsi" w:hAnsiTheme="minorHAnsi"/>
                <w:sz w:val="18"/>
                <w:szCs w:val="18"/>
                <w:lang w:val="fr-FR"/>
              </w:rPr>
            </w:pPr>
          </w:p>
        </w:tc>
        <w:tc>
          <w:tcPr>
            <w:tcW w:w="1559" w:type="dxa"/>
            <w:gridSpan w:val="2"/>
            <w:shd w:val="clear" w:color="auto" w:fill="auto"/>
          </w:tcPr>
          <w:p w:rsidR="00CA203E" w:rsidRPr="00CF2090" w:rsidRDefault="00CA203E" w:rsidP="00100586">
            <w:pPr>
              <w:rPr>
                <w:rFonts w:asciiTheme="minorHAnsi" w:hAnsiTheme="minorHAnsi"/>
                <w:sz w:val="18"/>
                <w:szCs w:val="18"/>
                <w:lang w:val="fr-FR"/>
              </w:rPr>
            </w:pPr>
          </w:p>
        </w:tc>
        <w:tc>
          <w:tcPr>
            <w:tcW w:w="1701" w:type="dxa"/>
            <w:gridSpan w:val="2"/>
            <w:shd w:val="clear" w:color="auto" w:fill="auto"/>
          </w:tcPr>
          <w:p w:rsidR="00CA203E" w:rsidRPr="00CF2090" w:rsidRDefault="00CA203E" w:rsidP="00100586">
            <w:pPr>
              <w:rPr>
                <w:rFonts w:asciiTheme="minorHAnsi" w:hAnsiTheme="minorHAnsi"/>
                <w:sz w:val="18"/>
                <w:szCs w:val="18"/>
                <w:lang w:val="fr-FR"/>
              </w:rPr>
            </w:pPr>
          </w:p>
        </w:tc>
        <w:tc>
          <w:tcPr>
            <w:tcW w:w="1418" w:type="dxa"/>
            <w:gridSpan w:val="2"/>
            <w:shd w:val="clear" w:color="auto" w:fill="auto"/>
          </w:tcPr>
          <w:p w:rsidR="00CA203E" w:rsidRPr="00CF2090" w:rsidRDefault="00CA203E" w:rsidP="00100586">
            <w:pPr>
              <w:rPr>
                <w:rFonts w:asciiTheme="minorHAnsi" w:hAnsiTheme="minorHAnsi"/>
                <w:sz w:val="18"/>
                <w:szCs w:val="18"/>
                <w:lang w:val="fr-FR"/>
              </w:rPr>
            </w:pPr>
          </w:p>
        </w:tc>
        <w:tc>
          <w:tcPr>
            <w:tcW w:w="1372" w:type="dxa"/>
            <w:shd w:val="clear" w:color="auto" w:fill="auto"/>
          </w:tcPr>
          <w:p w:rsidR="00CA203E" w:rsidRPr="00CF2090" w:rsidRDefault="00CA203E" w:rsidP="00100586">
            <w:pPr>
              <w:rPr>
                <w:rFonts w:asciiTheme="minorHAnsi" w:hAnsiTheme="minorHAnsi"/>
                <w:sz w:val="18"/>
                <w:szCs w:val="18"/>
                <w:lang w:val="fr-FR"/>
              </w:rPr>
            </w:pPr>
          </w:p>
        </w:tc>
        <w:tc>
          <w:tcPr>
            <w:tcW w:w="1681" w:type="dxa"/>
            <w:vMerge/>
            <w:shd w:val="clear" w:color="auto" w:fill="auto"/>
          </w:tcPr>
          <w:p w:rsidR="00CA203E" w:rsidRPr="00CF2090" w:rsidRDefault="00CA203E" w:rsidP="00100586">
            <w:pPr>
              <w:rPr>
                <w:rFonts w:asciiTheme="minorHAnsi" w:hAnsiTheme="minorHAnsi"/>
                <w:sz w:val="18"/>
                <w:szCs w:val="18"/>
                <w:lang w:val="fr-FR"/>
              </w:rPr>
            </w:pPr>
          </w:p>
        </w:tc>
      </w:tr>
      <w:tr w:rsidR="00CA203E" w:rsidRPr="00CF2090" w:rsidTr="00CA203E">
        <w:trPr>
          <w:cantSplit/>
          <w:trHeight w:val="409"/>
        </w:trPr>
        <w:tc>
          <w:tcPr>
            <w:tcW w:w="794" w:type="dxa"/>
            <w:shd w:val="clear" w:color="auto" w:fill="auto"/>
            <w:textDirection w:val="btLr"/>
          </w:tcPr>
          <w:p w:rsidR="00CA203E" w:rsidRPr="00CF2090" w:rsidRDefault="00CA203E" w:rsidP="004902E2">
            <w:pPr>
              <w:ind w:left="113" w:right="113"/>
              <w:rPr>
                <w:rFonts w:asciiTheme="minorHAnsi" w:hAnsiTheme="minorHAnsi"/>
                <w:b/>
                <w:sz w:val="18"/>
                <w:szCs w:val="18"/>
                <w:u w:val="single"/>
                <w:lang w:val="fr-FR"/>
              </w:rPr>
            </w:pPr>
          </w:p>
        </w:tc>
        <w:tc>
          <w:tcPr>
            <w:tcW w:w="2802" w:type="dxa"/>
            <w:shd w:val="clear" w:color="auto" w:fill="auto"/>
          </w:tcPr>
          <w:p w:rsidR="00CA203E" w:rsidRPr="00CA203E" w:rsidRDefault="00CA203E" w:rsidP="008A5E1E">
            <w:pPr>
              <w:rPr>
                <w:rFonts w:asciiTheme="minorHAnsi" w:hAnsiTheme="minorHAnsi" w:cstheme="minorBidi"/>
                <w:sz w:val="16"/>
                <w:szCs w:val="16"/>
                <w:lang w:val="fr-BE"/>
              </w:rPr>
            </w:pPr>
            <w:r>
              <w:rPr>
                <w:rFonts w:asciiTheme="minorHAnsi" w:hAnsiTheme="minorHAnsi" w:cstheme="minorBidi"/>
                <w:sz w:val="16"/>
                <w:szCs w:val="16"/>
                <w:lang w:val="fr-BE"/>
              </w:rPr>
              <w:t xml:space="preserve">2.2 </w:t>
            </w:r>
            <w:r w:rsidRPr="004F2412">
              <w:rPr>
                <w:rFonts w:asciiTheme="minorHAnsi" w:hAnsiTheme="minorHAnsi" w:cstheme="minorBidi"/>
                <w:sz w:val="16"/>
                <w:szCs w:val="16"/>
                <w:lang w:val="fr-BE"/>
              </w:rPr>
              <w:t>tester les questionnaires</w:t>
            </w:r>
          </w:p>
        </w:tc>
        <w:tc>
          <w:tcPr>
            <w:tcW w:w="1474" w:type="dxa"/>
            <w:shd w:val="clear" w:color="auto" w:fill="auto"/>
          </w:tcPr>
          <w:p w:rsidR="00CA203E" w:rsidRPr="00CF2090" w:rsidRDefault="00CA203E" w:rsidP="00100586">
            <w:pPr>
              <w:rPr>
                <w:rFonts w:asciiTheme="minorHAnsi" w:hAnsiTheme="minorHAnsi"/>
                <w:sz w:val="18"/>
                <w:szCs w:val="18"/>
                <w:lang w:val="fr-FR"/>
              </w:rPr>
            </w:pPr>
          </w:p>
        </w:tc>
        <w:tc>
          <w:tcPr>
            <w:tcW w:w="1417" w:type="dxa"/>
            <w:gridSpan w:val="2"/>
            <w:shd w:val="clear" w:color="auto" w:fill="auto"/>
          </w:tcPr>
          <w:p w:rsidR="00CA203E" w:rsidRPr="00CF2090" w:rsidRDefault="00CA203E" w:rsidP="00100586">
            <w:pPr>
              <w:rPr>
                <w:rFonts w:asciiTheme="minorHAnsi" w:hAnsiTheme="minorHAnsi"/>
                <w:sz w:val="18"/>
                <w:szCs w:val="18"/>
                <w:lang w:val="fr-FR"/>
              </w:rPr>
            </w:pPr>
          </w:p>
        </w:tc>
        <w:tc>
          <w:tcPr>
            <w:tcW w:w="1559" w:type="dxa"/>
            <w:gridSpan w:val="2"/>
            <w:shd w:val="clear" w:color="auto" w:fill="auto"/>
          </w:tcPr>
          <w:p w:rsidR="00CA203E" w:rsidRPr="00CF2090" w:rsidRDefault="00CA203E" w:rsidP="00100586">
            <w:pPr>
              <w:rPr>
                <w:rFonts w:asciiTheme="minorHAnsi" w:hAnsiTheme="minorHAnsi"/>
                <w:sz w:val="18"/>
                <w:szCs w:val="18"/>
                <w:lang w:val="fr-FR"/>
              </w:rPr>
            </w:pPr>
          </w:p>
        </w:tc>
        <w:tc>
          <w:tcPr>
            <w:tcW w:w="1701" w:type="dxa"/>
            <w:gridSpan w:val="2"/>
            <w:shd w:val="clear" w:color="auto" w:fill="auto"/>
          </w:tcPr>
          <w:p w:rsidR="00CA203E" w:rsidRPr="00CF2090" w:rsidRDefault="00CA203E" w:rsidP="00100586">
            <w:pPr>
              <w:rPr>
                <w:rFonts w:asciiTheme="minorHAnsi" w:hAnsiTheme="minorHAnsi"/>
                <w:sz w:val="18"/>
                <w:szCs w:val="18"/>
                <w:lang w:val="fr-FR"/>
              </w:rPr>
            </w:pPr>
          </w:p>
        </w:tc>
        <w:tc>
          <w:tcPr>
            <w:tcW w:w="1418" w:type="dxa"/>
            <w:gridSpan w:val="2"/>
            <w:shd w:val="clear" w:color="auto" w:fill="auto"/>
          </w:tcPr>
          <w:p w:rsidR="00CA203E" w:rsidRPr="00CF2090" w:rsidRDefault="00CA203E" w:rsidP="00100586">
            <w:pPr>
              <w:rPr>
                <w:rFonts w:asciiTheme="minorHAnsi" w:hAnsiTheme="minorHAnsi"/>
                <w:sz w:val="18"/>
                <w:szCs w:val="18"/>
                <w:lang w:val="fr-FR"/>
              </w:rPr>
            </w:pPr>
          </w:p>
        </w:tc>
        <w:tc>
          <w:tcPr>
            <w:tcW w:w="1372" w:type="dxa"/>
            <w:shd w:val="clear" w:color="auto" w:fill="auto"/>
          </w:tcPr>
          <w:p w:rsidR="00CA203E" w:rsidRPr="00CF2090" w:rsidRDefault="00CA203E" w:rsidP="00100586">
            <w:pPr>
              <w:rPr>
                <w:rFonts w:asciiTheme="minorHAnsi" w:hAnsiTheme="minorHAnsi"/>
                <w:sz w:val="18"/>
                <w:szCs w:val="18"/>
                <w:lang w:val="fr-FR"/>
              </w:rPr>
            </w:pPr>
          </w:p>
        </w:tc>
        <w:tc>
          <w:tcPr>
            <w:tcW w:w="1681" w:type="dxa"/>
            <w:vMerge/>
            <w:shd w:val="clear" w:color="auto" w:fill="auto"/>
          </w:tcPr>
          <w:p w:rsidR="00CA203E" w:rsidRPr="00CF2090" w:rsidRDefault="00CA203E" w:rsidP="00100586">
            <w:pPr>
              <w:rPr>
                <w:rFonts w:asciiTheme="minorHAnsi" w:hAnsiTheme="minorHAnsi"/>
                <w:sz w:val="18"/>
                <w:szCs w:val="18"/>
                <w:lang w:val="fr-FR"/>
              </w:rPr>
            </w:pPr>
          </w:p>
        </w:tc>
      </w:tr>
      <w:tr w:rsidR="00CA203E" w:rsidRPr="00CF2090" w:rsidTr="00CA203E">
        <w:trPr>
          <w:cantSplit/>
          <w:trHeight w:val="454"/>
        </w:trPr>
        <w:tc>
          <w:tcPr>
            <w:tcW w:w="794" w:type="dxa"/>
            <w:shd w:val="clear" w:color="auto" w:fill="auto"/>
            <w:textDirection w:val="btLr"/>
          </w:tcPr>
          <w:p w:rsidR="00CA203E" w:rsidRPr="00CF2090" w:rsidRDefault="00CA203E" w:rsidP="004902E2">
            <w:pPr>
              <w:ind w:left="113" w:right="113"/>
              <w:rPr>
                <w:rFonts w:asciiTheme="minorHAnsi" w:hAnsiTheme="minorHAnsi"/>
                <w:b/>
                <w:sz w:val="18"/>
                <w:szCs w:val="18"/>
                <w:u w:val="single"/>
                <w:lang w:val="fr-FR"/>
              </w:rPr>
            </w:pPr>
          </w:p>
        </w:tc>
        <w:tc>
          <w:tcPr>
            <w:tcW w:w="2802" w:type="dxa"/>
            <w:shd w:val="clear" w:color="auto" w:fill="auto"/>
          </w:tcPr>
          <w:p w:rsidR="00CA203E" w:rsidRPr="004F2412" w:rsidRDefault="00CA203E" w:rsidP="00D03F41">
            <w:pPr>
              <w:rPr>
                <w:rFonts w:asciiTheme="minorHAnsi" w:hAnsiTheme="minorHAnsi" w:cstheme="minorBidi"/>
                <w:b/>
                <w:sz w:val="16"/>
                <w:szCs w:val="16"/>
                <w:lang w:val="fr-BE"/>
              </w:rPr>
            </w:pPr>
          </w:p>
          <w:p w:rsidR="00CA203E" w:rsidRPr="004F2412" w:rsidRDefault="00CA203E" w:rsidP="00CA203E">
            <w:pPr>
              <w:jc w:val="both"/>
              <w:rPr>
                <w:rFonts w:asciiTheme="minorHAnsi" w:hAnsiTheme="minorHAnsi" w:cstheme="minorBidi"/>
                <w:sz w:val="16"/>
                <w:szCs w:val="16"/>
                <w:lang w:val="fr-BE"/>
              </w:rPr>
            </w:pPr>
            <w:r>
              <w:rPr>
                <w:rFonts w:asciiTheme="minorHAnsi" w:hAnsiTheme="minorHAnsi" w:cstheme="minorBidi"/>
                <w:sz w:val="16"/>
                <w:szCs w:val="16"/>
                <w:lang w:val="fr-BE"/>
              </w:rPr>
              <w:t xml:space="preserve">2.3 </w:t>
            </w:r>
            <w:r w:rsidRPr="004F2412">
              <w:rPr>
                <w:rFonts w:asciiTheme="minorHAnsi" w:hAnsiTheme="minorHAnsi" w:cstheme="minorBidi"/>
                <w:sz w:val="16"/>
                <w:szCs w:val="16"/>
                <w:lang w:val="fr-BE"/>
              </w:rPr>
              <w:t xml:space="preserve">recruter </w:t>
            </w:r>
            <w:r>
              <w:rPr>
                <w:rFonts w:asciiTheme="minorHAnsi" w:hAnsiTheme="minorHAnsi" w:cstheme="minorBidi"/>
                <w:sz w:val="16"/>
                <w:szCs w:val="16"/>
                <w:lang w:val="fr-BE"/>
              </w:rPr>
              <w:t>+</w:t>
            </w:r>
            <w:r w:rsidRPr="004F2412">
              <w:rPr>
                <w:rFonts w:asciiTheme="minorHAnsi" w:hAnsiTheme="minorHAnsi" w:cstheme="minorBidi"/>
                <w:sz w:val="16"/>
                <w:szCs w:val="16"/>
                <w:lang w:val="fr-BE"/>
              </w:rPr>
              <w:t xml:space="preserve"> former enquêteurs</w:t>
            </w:r>
          </w:p>
          <w:p w:rsidR="00CA203E" w:rsidRPr="004F2412" w:rsidRDefault="00CA203E" w:rsidP="008A5E1E">
            <w:pPr>
              <w:rPr>
                <w:rFonts w:asciiTheme="minorHAnsi" w:hAnsiTheme="minorHAnsi"/>
                <w:sz w:val="16"/>
                <w:szCs w:val="16"/>
                <w:lang w:val="fr-FR"/>
              </w:rPr>
            </w:pPr>
          </w:p>
        </w:tc>
        <w:tc>
          <w:tcPr>
            <w:tcW w:w="1474" w:type="dxa"/>
            <w:shd w:val="clear" w:color="auto" w:fill="auto"/>
          </w:tcPr>
          <w:p w:rsidR="00CA203E" w:rsidRPr="00CF2090" w:rsidRDefault="00CA203E" w:rsidP="00100586">
            <w:pPr>
              <w:rPr>
                <w:rFonts w:asciiTheme="minorHAnsi" w:hAnsiTheme="minorHAnsi"/>
                <w:sz w:val="18"/>
                <w:szCs w:val="18"/>
                <w:lang w:val="fr-FR"/>
              </w:rPr>
            </w:pPr>
          </w:p>
        </w:tc>
        <w:tc>
          <w:tcPr>
            <w:tcW w:w="1417" w:type="dxa"/>
            <w:gridSpan w:val="2"/>
            <w:shd w:val="clear" w:color="auto" w:fill="auto"/>
          </w:tcPr>
          <w:p w:rsidR="00CA203E" w:rsidRPr="00CF2090" w:rsidRDefault="00CA203E" w:rsidP="00100586">
            <w:pPr>
              <w:rPr>
                <w:rFonts w:asciiTheme="minorHAnsi" w:hAnsiTheme="minorHAnsi"/>
                <w:sz w:val="18"/>
                <w:szCs w:val="18"/>
                <w:lang w:val="fr-FR"/>
              </w:rPr>
            </w:pPr>
          </w:p>
        </w:tc>
        <w:tc>
          <w:tcPr>
            <w:tcW w:w="1559" w:type="dxa"/>
            <w:gridSpan w:val="2"/>
            <w:shd w:val="clear" w:color="auto" w:fill="auto"/>
          </w:tcPr>
          <w:p w:rsidR="00CA203E" w:rsidRPr="00CF2090" w:rsidRDefault="00CA203E" w:rsidP="00100586">
            <w:pPr>
              <w:rPr>
                <w:rFonts w:asciiTheme="minorHAnsi" w:hAnsiTheme="minorHAnsi"/>
                <w:sz w:val="18"/>
                <w:szCs w:val="18"/>
                <w:lang w:val="fr-FR"/>
              </w:rPr>
            </w:pPr>
          </w:p>
        </w:tc>
        <w:tc>
          <w:tcPr>
            <w:tcW w:w="1701" w:type="dxa"/>
            <w:gridSpan w:val="2"/>
            <w:shd w:val="clear" w:color="auto" w:fill="auto"/>
          </w:tcPr>
          <w:p w:rsidR="00CA203E" w:rsidRPr="00CF2090" w:rsidRDefault="00CA203E" w:rsidP="00100586">
            <w:pPr>
              <w:rPr>
                <w:rFonts w:asciiTheme="minorHAnsi" w:hAnsiTheme="minorHAnsi"/>
                <w:sz w:val="18"/>
                <w:szCs w:val="18"/>
                <w:lang w:val="fr-FR"/>
              </w:rPr>
            </w:pPr>
          </w:p>
        </w:tc>
        <w:tc>
          <w:tcPr>
            <w:tcW w:w="1418" w:type="dxa"/>
            <w:gridSpan w:val="2"/>
            <w:shd w:val="clear" w:color="auto" w:fill="auto"/>
          </w:tcPr>
          <w:p w:rsidR="00CA203E" w:rsidRPr="00CF2090" w:rsidRDefault="00CA203E" w:rsidP="00100586">
            <w:pPr>
              <w:rPr>
                <w:rFonts w:asciiTheme="minorHAnsi" w:hAnsiTheme="minorHAnsi"/>
                <w:sz w:val="18"/>
                <w:szCs w:val="18"/>
                <w:lang w:val="fr-FR"/>
              </w:rPr>
            </w:pPr>
          </w:p>
        </w:tc>
        <w:tc>
          <w:tcPr>
            <w:tcW w:w="1372" w:type="dxa"/>
            <w:shd w:val="clear" w:color="auto" w:fill="auto"/>
          </w:tcPr>
          <w:p w:rsidR="00CA203E" w:rsidRPr="00CF2090" w:rsidRDefault="00CA203E" w:rsidP="00100586">
            <w:pPr>
              <w:rPr>
                <w:rFonts w:asciiTheme="minorHAnsi" w:hAnsiTheme="minorHAnsi"/>
                <w:sz w:val="18"/>
                <w:szCs w:val="18"/>
                <w:lang w:val="fr-FR"/>
              </w:rPr>
            </w:pPr>
          </w:p>
        </w:tc>
        <w:tc>
          <w:tcPr>
            <w:tcW w:w="1681" w:type="dxa"/>
            <w:vMerge/>
            <w:shd w:val="clear" w:color="auto" w:fill="auto"/>
          </w:tcPr>
          <w:p w:rsidR="00CA203E" w:rsidRPr="00CF2090" w:rsidRDefault="00CA203E" w:rsidP="00100586">
            <w:pPr>
              <w:rPr>
                <w:rFonts w:asciiTheme="minorHAnsi" w:hAnsiTheme="minorHAnsi"/>
                <w:sz w:val="18"/>
                <w:szCs w:val="18"/>
                <w:lang w:val="fr-FR"/>
              </w:rPr>
            </w:pPr>
          </w:p>
        </w:tc>
      </w:tr>
      <w:tr w:rsidR="00CA203E" w:rsidRPr="00CF2090" w:rsidTr="00CA203E">
        <w:trPr>
          <w:cantSplit/>
          <w:trHeight w:val="420"/>
        </w:trPr>
        <w:tc>
          <w:tcPr>
            <w:tcW w:w="794" w:type="dxa"/>
            <w:shd w:val="clear" w:color="auto" w:fill="auto"/>
            <w:textDirection w:val="btLr"/>
          </w:tcPr>
          <w:p w:rsidR="00CA203E" w:rsidRPr="00CF2090" w:rsidRDefault="00CA203E" w:rsidP="004902E2">
            <w:pPr>
              <w:ind w:left="113" w:right="113"/>
              <w:rPr>
                <w:rFonts w:asciiTheme="minorHAnsi" w:hAnsiTheme="minorHAnsi"/>
                <w:b/>
                <w:sz w:val="18"/>
                <w:szCs w:val="18"/>
                <w:u w:val="single"/>
                <w:lang w:val="fr-FR"/>
              </w:rPr>
            </w:pPr>
          </w:p>
        </w:tc>
        <w:tc>
          <w:tcPr>
            <w:tcW w:w="2802" w:type="dxa"/>
            <w:shd w:val="clear" w:color="auto" w:fill="auto"/>
          </w:tcPr>
          <w:p w:rsidR="00CA203E" w:rsidRPr="004F2412" w:rsidRDefault="00CA203E" w:rsidP="00CA203E">
            <w:pPr>
              <w:rPr>
                <w:rFonts w:asciiTheme="minorHAnsi" w:hAnsiTheme="minorHAnsi"/>
                <w:sz w:val="16"/>
                <w:szCs w:val="16"/>
                <w:lang w:val="fr-FR"/>
              </w:rPr>
            </w:pPr>
            <w:r>
              <w:rPr>
                <w:rFonts w:asciiTheme="minorHAnsi" w:hAnsiTheme="minorHAnsi" w:cstheme="minorBidi"/>
                <w:sz w:val="16"/>
                <w:szCs w:val="16"/>
                <w:lang w:val="fr-BE"/>
              </w:rPr>
              <w:t xml:space="preserve">2.4 </w:t>
            </w:r>
            <w:r w:rsidRPr="004F2412">
              <w:rPr>
                <w:rFonts w:asciiTheme="minorHAnsi" w:hAnsiTheme="minorHAnsi" w:cstheme="minorBidi"/>
                <w:sz w:val="16"/>
                <w:szCs w:val="16"/>
                <w:lang w:val="fr-BE"/>
              </w:rPr>
              <w:t xml:space="preserve">conduire l’enquête </w:t>
            </w:r>
          </w:p>
        </w:tc>
        <w:tc>
          <w:tcPr>
            <w:tcW w:w="1474" w:type="dxa"/>
            <w:shd w:val="clear" w:color="auto" w:fill="auto"/>
          </w:tcPr>
          <w:p w:rsidR="00CA203E" w:rsidRPr="00CF2090" w:rsidRDefault="00CA203E" w:rsidP="00100586">
            <w:pPr>
              <w:rPr>
                <w:rFonts w:asciiTheme="minorHAnsi" w:hAnsiTheme="minorHAnsi"/>
                <w:sz w:val="18"/>
                <w:szCs w:val="18"/>
                <w:lang w:val="fr-FR"/>
              </w:rPr>
            </w:pPr>
          </w:p>
        </w:tc>
        <w:tc>
          <w:tcPr>
            <w:tcW w:w="1417" w:type="dxa"/>
            <w:gridSpan w:val="2"/>
            <w:shd w:val="clear" w:color="auto" w:fill="auto"/>
          </w:tcPr>
          <w:p w:rsidR="00CA203E" w:rsidRPr="00CF2090" w:rsidRDefault="00CA203E" w:rsidP="00100586">
            <w:pPr>
              <w:rPr>
                <w:rFonts w:asciiTheme="minorHAnsi" w:hAnsiTheme="minorHAnsi"/>
                <w:sz w:val="18"/>
                <w:szCs w:val="18"/>
                <w:lang w:val="fr-FR"/>
              </w:rPr>
            </w:pPr>
          </w:p>
        </w:tc>
        <w:tc>
          <w:tcPr>
            <w:tcW w:w="1559" w:type="dxa"/>
            <w:gridSpan w:val="2"/>
            <w:shd w:val="clear" w:color="auto" w:fill="auto"/>
          </w:tcPr>
          <w:p w:rsidR="00CA203E" w:rsidRPr="00CF2090" w:rsidRDefault="00CA203E" w:rsidP="00100586">
            <w:pPr>
              <w:rPr>
                <w:rFonts w:asciiTheme="minorHAnsi" w:hAnsiTheme="minorHAnsi"/>
                <w:sz w:val="18"/>
                <w:szCs w:val="18"/>
                <w:lang w:val="fr-FR"/>
              </w:rPr>
            </w:pPr>
          </w:p>
        </w:tc>
        <w:tc>
          <w:tcPr>
            <w:tcW w:w="1701" w:type="dxa"/>
            <w:gridSpan w:val="2"/>
            <w:shd w:val="clear" w:color="auto" w:fill="auto"/>
          </w:tcPr>
          <w:p w:rsidR="00CA203E" w:rsidRPr="00CF2090" w:rsidRDefault="00CA203E" w:rsidP="00100586">
            <w:pPr>
              <w:rPr>
                <w:rFonts w:asciiTheme="minorHAnsi" w:hAnsiTheme="minorHAnsi"/>
                <w:sz w:val="18"/>
                <w:szCs w:val="18"/>
                <w:lang w:val="fr-FR"/>
              </w:rPr>
            </w:pPr>
          </w:p>
        </w:tc>
        <w:tc>
          <w:tcPr>
            <w:tcW w:w="1418" w:type="dxa"/>
            <w:gridSpan w:val="2"/>
            <w:shd w:val="clear" w:color="auto" w:fill="auto"/>
          </w:tcPr>
          <w:p w:rsidR="00CA203E" w:rsidRPr="00CF2090" w:rsidRDefault="00CA203E" w:rsidP="00100586">
            <w:pPr>
              <w:rPr>
                <w:rFonts w:asciiTheme="minorHAnsi" w:hAnsiTheme="minorHAnsi"/>
                <w:sz w:val="18"/>
                <w:szCs w:val="18"/>
                <w:lang w:val="fr-FR"/>
              </w:rPr>
            </w:pPr>
          </w:p>
        </w:tc>
        <w:tc>
          <w:tcPr>
            <w:tcW w:w="1372" w:type="dxa"/>
            <w:shd w:val="clear" w:color="auto" w:fill="auto"/>
          </w:tcPr>
          <w:p w:rsidR="00CA203E" w:rsidRPr="00CF2090" w:rsidRDefault="00CA203E" w:rsidP="00100586">
            <w:pPr>
              <w:rPr>
                <w:rFonts w:asciiTheme="minorHAnsi" w:hAnsiTheme="minorHAnsi"/>
                <w:sz w:val="18"/>
                <w:szCs w:val="18"/>
                <w:lang w:val="fr-FR"/>
              </w:rPr>
            </w:pPr>
          </w:p>
        </w:tc>
        <w:tc>
          <w:tcPr>
            <w:tcW w:w="1681" w:type="dxa"/>
            <w:vMerge/>
            <w:shd w:val="clear" w:color="auto" w:fill="auto"/>
          </w:tcPr>
          <w:p w:rsidR="00CA203E" w:rsidRPr="00CF2090" w:rsidRDefault="00CA203E" w:rsidP="00100586">
            <w:pPr>
              <w:rPr>
                <w:rFonts w:asciiTheme="minorHAnsi" w:hAnsiTheme="minorHAnsi"/>
                <w:sz w:val="18"/>
                <w:szCs w:val="18"/>
                <w:lang w:val="fr-FR"/>
              </w:rPr>
            </w:pPr>
          </w:p>
        </w:tc>
      </w:tr>
      <w:tr w:rsidR="00CA203E" w:rsidRPr="00CF2090" w:rsidTr="00CA203E">
        <w:trPr>
          <w:cantSplit/>
          <w:trHeight w:val="426"/>
        </w:trPr>
        <w:tc>
          <w:tcPr>
            <w:tcW w:w="794" w:type="dxa"/>
            <w:shd w:val="clear" w:color="auto" w:fill="auto"/>
            <w:textDirection w:val="btLr"/>
          </w:tcPr>
          <w:p w:rsidR="00CA203E" w:rsidRPr="00CF2090" w:rsidRDefault="00CA203E" w:rsidP="004902E2">
            <w:pPr>
              <w:ind w:left="113" w:right="113"/>
              <w:rPr>
                <w:rFonts w:asciiTheme="minorHAnsi" w:hAnsiTheme="minorHAnsi"/>
                <w:b/>
                <w:sz w:val="18"/>
                <w:szCs w:val="18"/>
                <w:u w:val="single"/>
                <w:lang w:val="fr-FR"/>
              </w:rPr>
            </w:pPr>
          </w:p>
        </w:tc>
        <w:tc>
          <w:tcPr>
            <w:tcW w:w="2802" w:type="dxa"/>
            <w:shd w:val="clear" w:color="auto" w:fill="auto"/>
          </w:tcPr>
          <w:p w:rsidR="00CA203E" w:rsidRPr="004F2412" w:rsidRDefault="00CA203E" w:rsidP="00CA203E">
            <w:pPr>
              <w:rPr>
                <w:rFonts w:asciiTheme="minorHAnsi" w:hAnsiTheme="minorHAnsi"/>
                <w:sz w:val="16"/>
                <w:szCs w:val="16"/>
                <w:lang w:val="fr-FR"/>
              </w:rPr>
            </w:pPr>
            <w:r>
              <w:rPr>
                <w:rFonts w:asciiTheme="minorHAnsi" w:hAnsiTheme="minorHAnsi" w:cstheme="minorBidi"/>
                <w:sz w:val="16"/>
                <w:szCs w:val="16"/>
                <w:lang w:val="fr-BE"/>
              </w:rPr>
              <w:t xml:space="preserve">2.5 </w:t>
            </w:r>
            <w:r w:rsidRPr="004F2412">
              <w:rPr>
                <w:rFonts w:asciiTheme="minorHAnsi" w:hAnsiTheme="minorHAnsi" w:cstheme="minorBidi"/>
                <w:sz w:val="16"/>
                <w:szCs w:val="16"/>
                <w:lang w:val="fr-BE"/>
              </w:rPr>
              <w:t xml:space="preserve">saisir les questionnaires </w:t>
            </w:r>
          </w:p>
        </w:tc>
        <w:tc>
          <w:tcPr>
            <w:tcW w:w="1474" w:type="dxa"/>
            <w:shd w:val="clear" w:color="auto" w:fill="auto"/>
          </w:tcPr>
          <w:p w:rsidR="00CA203E" w:rsidRPr="00CF2090" w:rsidRDefault="00CA203E" w:rsidP="00100586">
            <w:pPr>
              <w:rPr>
                <w:rFonts w:asciiTheme="minorHAnsi" w:hAnsiTheme="minorHAnsi"/>
                <w:sz w:val="18"/>
                <w:szCs w:val="18"/>
                <w:lang w:val="fr-FR"/>
              </w:rPr>
            </w:pPr>
          </w:p>
        </w:tc>
        <w:tc>
          <w:tcPr>
            <w:tcW w:w="1417" w:type="dxa"/>
            <w:gridSpan w:val="2"/>
            <w:shd w:val="clear" w:color="auto" w:fill="auto"/>
          </w:tcPr>
          <w:p w:rsidR="00CA203E" w:rsidRPr="00CF2090" w:rsidRDefault="00CA203E" w:rsidP="00100586">
            <w:pPr>
              <w:rPr>
                <w:rFonts w:asciiTheme="minorHAnsi" w:hAnsiTheme="minorHAnsi"/>
                <w:sz w:val="18"/>
                <w:szCs w:val="18"/>
                <w:lang w:val="fr-FR"/>
              </w:rPr>
            </w:pPr>
          </w:p>
        </w:tc>
        <w:tc>
          <w:tcPr>
            <w:tcW w:w="1559" w:type="dxa"/>
            <w:gridSpan w:val="2"/>
            <w:shd w:val="clear" w:color="auto" w:fill="auto"/>
          </w:tcPr>
          <w:p w:rsidR="00CA203E" w:rsidRPr="00CF2090" w:rsidRDefault="00CA203E" w:rsidP="00100586">
            <w:pPr>
              <w:rPr>
                <w:rFonts w:asciiTheme="minorHAnsi" w:hAnsiTheme="minorHAnsi"/>
                <w:sz w:val="18"/>
                <w:szCs w:val="18"/>
                <w:lang w:val="fr-FR"/>
              </w:rPr>
            </w:pPr>
          </w:p>
        </w:tc>
        <w:tc>
          <w:tcPr>
            <w:tcW w:w="1701" w:type="dxa"/>
            <w:gridSpan w:val="2"/>
            <w:shd w:val="clear" w:color="auto" w:fill="auto"/>
          </w:tcPr>
          <w:p w:rsidR="00CA203E" w:rsidRPr="00CF2090" w:rsidRDefault="00CA203E" w:rsidP="00100586">
            <w:pPr>
              <w:rPr>
                <w:rFonts w:asciiTheme="minorHAnsi" w:hAnsiTheme="minorHAnsi"/>
                <w:sz w:val="18"/>
                <w:szCs w:val="18"/>
                <w:lang w:val="fr-FR"/>
              </w:rPr>
            </w:pPr>
          </w:p>
        </w:tc>
        <w:tc>
          <w:tcPr>
            <w:tcW w:w="1418" w:type="dxa"/>
            <w:gridSpan w:val="2"/>
            <w:shd w:val="clear" w:color="auto" w:fill="auto"/>
          </w:tcPr>
          <w:p w:rsidR="00CA203E" w:rsidRPr="00CF2090" w:rsidRDefault="00CA203E" w:rsidP="00100586">
            <w:pPr>
              <w:rPr>
                <w:rFonts w:asciiTheme="minorHAnsi" w:hAnsiTheme="minorHAnsi"/>
                <w:sz w:val="18"/>
                <w:szCs w:val="18"/>
                <w:lang w:val="fr-FR"/>
              </w:rPr>
            </w:pPr>
          </w:p>
        </w:tc>
        <w:tc>
          <w:tcPr>
            <w:tcW w:w="1372" w:type="dxa"/>
            <w:shd w:val="clear" w:color="auto" w:fill="auto"/>
          </w:tcPr>
          <w:p w:rsidR="00CA203E" w:rsidRPr="00CF2090" w:rsidRDefault="00CA203E" w:rsidP="00100586">
            <w:pPr>
              <w:rPr>
                <w:rFonts w:asciiTheme="minorHAnsi" w:hAnsiTheme="minorHAnsi"/>
                <w:sz w:val="18"/>
                <w:szCs w:val="18"/>
                <w:lang w:val="fr-FR"/>
              </w:rPr>
            </w:pPr>
          </w:p>
        </w:tc>
        <w:tc>
          <w:tcPr>
            <w:tcW w:w="1681" w:type="dxa"/>
            <w:vMerge/>
            <w:shd w:val="clear" w:color="auto" w:fill="auto"/>
          </w:tcPr>
          <w:p w:rsidR="00CA203E" w:rsidRPr="00CF2090" w:rsidRDefault="00CA203E" w:rsidP="00100586">
            <w:pPr>
              <w:rPr>
                <w:rFonts w:asciiTheme="minorHAnsi" w:hAnsiTheme="minorHAnsi"/>
                <w:sz w:val="18"/>
                <w:szCs w:val="18"/>
                <w:lang w:val="fr-FR"/>
              </w:rPr>
            </w:pPr>
          </w:p>
        </w:tc>
      </w:tr>
      <w:tr w:rsidR="00CA203E" w:rsidRPr="00CF2090" w:rsidTr="00CA203E">
        <w:trPr>
          <w:cantSplit/>
          <w:trHeight w:val="532"/>
        </w:trPr>
        <w:tc>
          <w:tcPr>
            <w:tcW w:w="794" w:type="dxa"/>
            <w:shd w:val="clear" w:color="auto" w:fill="A6A6A6" w:themeFill="background1" w:themeFillShade="A6"/>
            <w:textDirection w:val="btLr"/>
          </w:tcPr>
          <w:p w:rsidR="00CA203E" w:rsidRPr="00CF2090" w:rsidRDefault="00CA203E" w:rsidP="004902E2">
            <w:pPr>
              <w:ind w:left="113" w:right="113"/>
              <w:rPr>
                <w:rFonts w:asciiTheme="minorHAnsi" w:hAnsiTheme="minorHAnsi"/>
                <w:b/>
                <w:sz w:val="18"/>
                <w:szCs w:val="18"/>
                <w:u w:val="single"/>
                <w:lang w:val="fr-FR"/>
              </w:rPr>
            </w:pPr>
          </w:p>
        </w:tc>
        <w:tc>
          <w:tcPr>
            <w:tcW w:w="2802" w:type="dxa"/>
            <w:shd w:val="clear" w:color="auto" w:fill="A6A6A6" w:themeFill="background1" w:themeFillShade="A6"/>
          </w:tcPr>
          <w:p w:rsidR="00CA203E" w:rsidRPr="004F2412" w:rsidRDefault="00CA203E" w:rsidP="00D03F41">
            <w:pPr>
              <w:rPr>
                <w:rFonts w:asciiTheme="minorHAnsi" w:hAnsiTheme="minorHAnsi" w:cstheme="minorBidi"/>
                <w:b/>
                <w:sz w:val="16"/>
                <w:szCs w:val="16"/>
                <w:lang w:val="fr-BE"/>
              </w:rPr>
            </w:pPr>
            <w:r w:rsidRPr="004F2412">
              <w:rPr>
                <w:rFonts w:asciiTheme="minorHAnsi" w:hAnsiTheme="minorHAnsi" w:cstheme="minorBidi"/>
                <w:b/>
                <w:sz w:val="16"/>
                <w:szCs w:val="16"/>
                <w:lang w:val="fr-BE"/>
              </w:rPr>
              <w:t>3.Exploiter les résultats</w:t>
            </w:r>
          </w:p>
          <w:p w:rsidR="00CA203E" w:rsidRPr="004F2412" w:rsidRDefault="00CA203E" w:rsidP="008A5E1E">
            <w:pPr>
              <w:rPr>
                <w:rFonts w:asciiTheme="minorHAnsi" w:hAnsiTheme="minorHAnsi"/>
                <w:sz w:val="16"/>
                <w:szCs w:val="16"/>
                <w:lang w:val="fr-FR"/>
              </w:rPr>
            </w:pPr>
          </w:p>
        </w:tc>
        <w:tc>
          <w:tcPr>
            <w:tcW w:w="1474" w:type="dxa"/>
            <w:shd w:val="clear" w:color="auto" w:fill="A6A6A6" w:themeFill="background1" w:themeFillShade="A6"/>
          </w:tcPr>
          <w:p w:rsidR="00CA203E" w:rsidRPr="00CF2090" w:rsidRDefault="00CA203E" w:rsidP="00100586">
            <w:pPr>
              <w:rPr>
                <w:rFonts w:asciiTheme="minorHAnsi" w:hAnsiTheme="minorHAnsi"/>
                <w:sz w:val="18"/>
                <w:szCs w:val="18"/>
                <w:lang w:val="fr-FR"/>
              </w:rPr>
            </w:pPr>
          </w:p>
        </w:tc>
        <w:tc>
          <w:tcPr>
            <w:tcW w:w="1417" w:type="dxa"/>
            <w:gridSpan w:val="2"/>
            <w:shd w:val="clear" w:color="auto" w:fill="A6A6A6" w:themeFill="background1" w:themeFillShade="A6"/>
          </w:tcPr>
          <w:p w:rsidR="00CA203E" w:rsidRPr="00CF2090" w:rsidRDefault="00CA203E" w:rsidP="00100586">
            <w:pPr>
              <w:rPr>
                <w:rFonts w:asciiTheme="minorHAnsi" w:hAnsiTheme="minorHAnsi"/>
                <w:sz w:val="18"/>
                <w:szCs w:val="18"/>
                <w:lang w:val="fr-FR"/>
              </w:rPr>
            </w:pPr>
          </w:p>
        </w:tc>
        <w:tc>
          <w:tcPr>
            <w:tcW w:w="1559" w:type="dxa"/>
            <w:gridSpan w:val="2"/>
            <w:shd w:val="clear" w:color="auto" w:fill="A6A6A6" w:themeFill="background1" w:themeFillShade="A6"/>
          </w:tcPr>
          <w:p w:rsidR="00CA203E" w:rsidRPr="00CF2090" w:rsidRDefault="00CA203E" w:rsidP="00100586">
            <w:pPr>
              <w:rPr>
                <w:rFonts w:asciiTheme="minorHAnsi" w:hAnsiTheme="minorHAnsi"/>
                <w:sz w:val="18"/>
                <w:szCs w:val="18"/>
                <w:lang w:val="fr-FR"/>
              </w:rPr>
            </w:pPr>
          </w:p>
        </w:tc>
        <w:tc>
          <w:tcPr>
            <w:tcW w:w="1701" w:type="dxa"/>
            <w:gridSpan w:val="2"/>
            <w:shd w:val="clear" w:color="auto" w:fill="A6A6A6" w:themeFill="background1" w:themeFillShade="A6"/>
          </w:tcPr>
          <w:p w:rsidR="00CA203E" w:rsidRPr="00CF2090" w:rsidRDefault="00CA203E" w:rsidP="00100586">
            <w:pPr>
              <w:rPr>
                <w:rFonts w:asciiTheme="minorHAnsi" w:hAnsiTheme="minorHAnsi"/>
                <w:sz w:val="18"/>
                <w:szCs w:val="18"/>
                <w:lang w:val="fr-FR"/>
              </w:rPr>
            </w:pPr>
          </w:p>
        </w:tc>
        <w:tc>
          <w:tcPr>
            <w:tcW w:w="1418" w:type="dxa"/>
            <w:gridSpan w:val="2"/>
            <w:shd w:val="clear" w:color="auto" w:fill="A6A6A6" w:themeFill="background1" w:themeFillShade="A6"/>
          </w:tcPr>
          <w:p w:rsidR="00CA203E" w:rsidRPr="00CF2090" w:rsidRDefault="00CA203E" w:rsidP="00100586">
            <w:pPr>
              <w:rPr>
                <w:rFonts w:asciiTheme="minorHAnsi" w:hAnsiTheme="minorHAnsi"/>
                <w:sz w:val="18"/>
                <w:szCs w:val="18"/>
                <w:lang w:val="fr-FR"/>
              </w:rPr>
            </w:pPr>
          </w:p>
        </w:tc>
        <w:tc>
          <w:tcPr>
            <w:tcW w:w="1372" w:type="dxa"/>
            <w:shd w:val="clear" w:color="auto" w:fill="A6A6A6" w:themeFill="background1" w:themeFillShade="A6"/>
          </w:tcPr>
          <w:p w:rsidR="00CA203E" w:rsidRPr="00CF2090" w:rsidRDefault="00CA203E" w:rsidP="00100586">
            <w:pPr>
              <w:rPr>
                <w:rFonts w:asciiTheme="minorHAnsi" w:hAnsiTheme="minorHAnsi"/>
                <w:sz w:val="18"/>
                <w:szCs w:val="18"/>
                <w:lang w:val="fr-FR"/>
              </w:rPr>
            </w:pPr>
          </w:p>
        </w:tc>
        <w:tc>
          <w:tcPr>
            <w:tcW w:w="1681" w:type="dxa"/>
            <w:vMerge/>
            <w:shd w:val="clear" w:color="auto" w:fill="A6A6A6" w:themeFill="background1" w:themeFillShade="A6"/>
          </w:tcPr>
          <w:p w:rsidR="00CA203E" w:rsidRPr="00CF2090" w:rsidRDefault="00CA203E" w:rsidP="00100586">
            <w:pPr>
              <w:rPr>
                <w:rFonts w:asciiTheme="minorHAnsi" w:hAnsiTheme="minorHAnsi"/>
                <w:sz w:val="18"/>
                <w:szCs w:val="18"/>
                <w:lang w:val="fr-FR"/>
              </w:rPr>
            </w:pPr>
          </w:p>
        </w:tc>
      </w:tr>
      <w:tr w:rsidR="00CA203E" w:rsidRPr="00CF2090" w:rsidTr="00CA203E">
        <w:trPr>
          <w:cantSplit/>
          <w:trHeight w:val="305"/>
        </w:trPr>
        <w:tc>
          <w:tcPr>
            <w:tcW w:w="794" w:type="dxa"/>
            <w:shd w:val="clear" w:color="auto" w:fill="auto"/>
            <w:textDirection w:val="btLr"/>
          </w:tcPr>
          <w:p w:rsidR="00CA203E" w:rsidRPr="00CF2090" w:rsidRDefault="00CA203E" w:rsidP="004902E2">
            <w:pPr>
              <w:ind w:left="113" w:right="113"/>
              <w:rPr>
                <w:rFonts w:asciiTheme="minorHAnsi" w:hAnsiTheme="minorHAnsi"/>
                <w:b/>
                <w:sz w:val="18"/>
                <w:szCs w:val="18"/>
                <w:u w:val="single"/>
                <w:lang w:val="fr-FR"/>
              </w:rPr>
            </w:pPr>
          </w:p>
        </w:tc>
        <w:tc>
          <w:tcPr>
            <w:tcW w:w="2802" w:type="dxa"/>
            <w:shd w:val="clear" w:color="auto" w:fill="auto"/>
          </w:tcPr>
          <w:p w:rsidR="00CA203E" w:rsidRPr="004F2412" w:rsidRDefault="00CA203E" w:rsidP="00CA203E">
            <w:pPr>
              <w:rPr>
                <w:rFonts w:asciiTheme="minorHAnsi" w:hAnsiTheme="minorHAnsi"/>
                <w:sz w:val="16"/>
                <w:szCs w:val="16"/>
                <w:lang w:val="fr-FR"/>
              </w:rPr>
            </w:pPr>
            <w:r w:rsidRPr="004F2412">
              <w:rPr>
                <w:rFonts w:asciiTheme="minorHAnsi" w:hAnsiTheme="minorHAnsi" w:cstheme="minorBidi"/>
                <w:sz w:val="16"/>
                <w:szCs w:val="16"/>
                <w:lang w:val="fr-BE"/>
              </w:rPr>
              <w:t xml:space="preserve">3.1 dépouillement </w:t>
            </w:r>
          </w:p>
        </w:tc>
        <w:tc>
          <w:tcPr>
            <w:tcW w:w="1474" w:type="dxa"/>
            <w:shd w:val="clear" w:color="auto" w:fill="auto"/>
          </w:tcPr>
          <w:p w:rsidR="00CA203E" w:rsidRPr="00CF2090" w:rsidRDefault="00CA203E" w:rsidP="00100586">
            <w:pPr>
              <w:rPr>
                <w:rFonts w:asciiTheme="minorHAnsi" w:hAnsiTheme="minorHAnsi"/>
                <w:sz w:val="18"/>
                <w:szCs w:val="18"/>
                <w:lang w:val="fr-FR"/>
              </w:rPr>
            </w:pPr>
          </w:p>
        </w:tc>
        <w:tc>
          <w:tcPr>
            <w:tcW w:w="1417" w:type="dxa"/>
            <w:gridSpan w:val="2"/>
            <w:shd w:val="clear" w:color="auto" w:fill="auto"/>
          </w:tcPr>
          <w:p w:rsidR="00CA203E" w:rsidRPr="00CF2090" w:rsidRDefault="00CA203E" w:rsidP="00100586">
            <w:pPr>
              <w:rPr>
                <w:rFonts w:asciiTheme="minorHAnsi" w:hAnsiTheme="minorHAnsi"/>
                <w:sz w:val="18"/>
                <w:szCs w:val="18"/>
                <w:lang w:val="fr-FR"/>
              </w:rPr>
            </w:pPr>
          </w:p>
        </w:tc>
        <w:tc>
          <w:tcPr>
            <w:tcW w:w="1559" w:type="dxa"/>
            <w:gridSpan w:val="2"/>
            <w:shd w:val="clear" w:color="auto" w:fill="auto"/>
          </w:tcPr>
          <w:p w:rsidR="00CA203E" w:rsidRPr="00CF2090" w:rsidRDefault="00CA203E" w:rsidP="00100586">
            <w:pPr>
              <w:rPr>
                <w:rFonts w:asciiTheme="minorHAnsi" w:hAnsiTheme="minorHAnsi"/>
                <w:sz w:val="18"/>
                <w:szCs w:val="18"/>
                <w:lang w:val="fr-FR"/>
              </w:rPr>
            </w:pPr>
          </w:p>
        </w:tc>
        <w:tc>
          <w:tcPr>
            <w:tcW w:w="1701" w:type="dxa"/>
            <w:gridSpan w:val="2"/>
            <w:shd w:val="clear" w:color="auto" w:fill="auto"/>
          </w:tcPr>
          <w:p w:rsidR="00CA203E" w:rsidRPr="00CF2090" w:rsidRDefault="00CA203E" w:rsidP="00100586">
            <w:pPr>
              <w:rPr>
                <w:rFonts w:asciiTheme="minorHAnsi" w:hAnsiTheme="minorHAnsi"/>
                <w:sz w:val="18"/>
                <w:szCs w:val="18"/>
                <w:lang w:val="fr-FR"/>
              </w:rPr>
            </w:pPr>
          </w:p>
        </w:tc>
        <w:tc>
          <w:tcPr>
            <w:tcW w:w="1418" w:type="dxa"/>
            <w:gridSpan w:val="2"/>
            <w:shd w:val="clear" w:color="auto" w:fill="auto"/>
          </w:tcPr>
          <w:p w:rsidR="00CA203E" w:rsidRPr="00CF2090" w:rsidRDefault="00CA203E" w:rsidP="00100586">
            <w:pPr>
              <w:rPr>
                <w:rFonts w:asciiTheme="minorHAnsi" w:hAnsiTheme="minorHAnsi"/>
                <w:sz w:val="18"/>
                <w:szCs w:val="18"/>
                <w:lang w:val="fr-FR"/>
              </w:rPr>
            </w:pPr>
          </w:p>
        </w:tc>
        <w:tc>
          <w:tcPr>
            <w:tcW w:w="1372" w:type="dxa"/>
            <w:shd w:val="clear" w:color="auto" w:fill="auto"/>
          </w:tcPr>
          <w:p w:rsidR="00CA203E" w:rsidRPr="00CF2090" w:rsidRDefault="00CA203E" w:rsidP="00100586">
            <w:pPr>
              <w:rPr>
                <w:rFonts w:asciiTheme="minorHAnsi" w:hAnsiTheme="minorHAnsi"/>
                <w:sz w:val="18"/>
                <w:szCs w:val="18"/>
                <w:lang w:val="fr-FR"/>
              </w:rPr>
            </w:pPr>
          </w:p>
        </w:tc>
        <w:tc>
          <w:tcPr>
            <w:tcW w:w="1681" w:type="dxa"/>
            <w:vMerge/>
            <w:shd w:val="clear" w:color="auto" w:fill="auto"/>
          </w:tcPr>
          <w:p w:rsidR="00CA203E" w:rsidRPr="00CF2090" w:rsidRDefault="00CA203E" w:rsidP="00100586">
            <w:pPr>
              <w:rPr>
                <w:rFonts w:asciiTheme="minorHAnsi" w:hAnsiTheme="minorHAnsi"/>
                <w:sz w:val="18"/>
                <w:szCs w:val="18"/>
                <w:lang w:val="fr-FR"/>
              </w:rPr>
            </w:pPr>
          </w:p>
        </w:tc>
      </w:tr>
      <w:tr w:rsidR="00CA203E" w:rsidRPr="00CF2090" w:rsidTr="00CA203E">
        <w:trPr>
          <w:cantSplit/>
          <w:trHeight w:val="434"/>
        </w:trPr>
        <w:tc>
          <w:tcPr>
            <w:tcW w:w="794" w:type="dxa"/>
            <w:shd w:val="clear" w:color="auto" w:fill="auto"/>
            <w:textDirection w:val="btLr"/>
          </w:tcPr>
          <w:p w:rsidR="00CA203E" w:rsidRPr="00CF2090" w:rsidRDefault="00CA203E" w:rsidP="004902E2">
            <w:pPr>
              <w:ind w:left="113" w:right="113"/>
              <w:rPr>
                <w:rFonts w:asciiTheme="minorHAnsi" w:hAnsiTheme="minorHAnsi"/>
                <w:b/>
                <w:sz w:val="18"/>
                <w:szCs w:val="18"/>
                <w:u w:val="single"/>
                <w:lang w:val="fr-FR"/>
              </w:rPr>
            </w:pPr>
          </w:p>
        </w:tc>
        <w:tc>
          <w:tcPr>
            <w:tcW w:w="2802" w:type="dxa"/>
            <w:shd w:val="clear" w:color="auto" w:fill="auto"/>
          </w:tcPr>
          <w:p w:rsidR="00CA203E" w:rsidRPr="004F2412" w:rsidRDefault="00CA203E" w:rsidP="00365DEF">
            <w:pPr>
              <w:rPr>
                <w:rFonts w:asciiTheme="minorHAnsi" w:hAnsiTheme="minorHAnsi" w:cstheme="minorBidi"/>
                <w:sz w:val="16"/>
                <w:szCs w:val="16"/>
                <w:lang w:val="fr-BE"/>
              </w:rPr>
            </w:pPr>
            <w:r w:rsidRPr="004F2412">
              <w:rPr>
                <w:rFonts w:asciiTheme="minorHAnsi" w:hAnsiTheme="minorHAnsi" w:cstheme="minorBidi"/>
                <w:sz w:val="16"/>
                <w:szCs w:val="16"/>
                <w:lang w:val="fr-BE"/>
              </w:rPr>
              <w:t xml:space="preserve">3.2 cartographique </w:t>
            </w:r>
            <w:r>
              <w:rPr>
                <w:rFonts w:asciiTheme="minorHAnsi" w:hAnsiTheme="minorHAnsi" w:cstheme="minorBidi"/>
                <w:sz w:val="16"/>
                <w:szCs w:val="16"/>
                <w:lang w:val="fr-BE"/>
              </w:rPr>
              <w:t>des données stats</w:t>
            </w:r>
          </w:p>
          <w:p w:rsidR="00CA203E" w:rsidRPr="004F2412" w:rsidRDefault="00CA203E" w:rsidP="00D03F41">
            <w:pPr>
              <w:rPr>
                <w:rFonts w:asciiTheme="minorHAnsi" w:hAnsiTheme="minorHAnsi" w:cstheme="minorBidi"/>
                <w:sz w:val="16"/>
                <w:szCs w:val="16"/>
                <w:lang w:val="fr-BE"/>
              </w:rPr>
            </w:pPr>
          </w:p>
        </w:tc>
        <w:tc>
          <w:tcPr>
            <w:tcW w:w="1474" w:type="dxa"/>
            <w:shd w:val="clear" w:color="auto" w:fill="auto"/>
          </w:tcPr>
          <w:p w:rsidR="00CA203E" w:rsidRPr="00CF2090" w:rsidRDefault="00CA203E" w:rsidP="00100586">
            <w:pPr>
              <w:rPr>
                <w:rFonts w:asciiTheme="minorHAnsi" w:hAnsiTheme="minorHAnsi"/>
                <w:sz w:val="18"/>
                <w:szCs w:val="18"/>
                <w:lang w:val="fr-FR"/>
              </w:rPr>
            </w:pPr>
          </w:p>
        </w:tc>
        <w:tc>
          <w:tcPr>
            <w:tcW w:w="1417" w:type="dxa"/>
            <w:gridSpan w:val="2"/>
            <w:shd w:val="clear" w:color="auto" w:fill="auto"/>
          </w:tcPr>
          <w:p w:rsidR="00CA203E" w:rsidRPr="00CF2090" w:rsidRDefault="00CA203E" w:rsidP="00100586">
            <w:pPr>
              <w:rPr>
                <w:rFonts w:asciiTheme="minorHAnsi" w:hAnsiTheme="minorHAnsi"/>
                <w:sz w:val="18"/>
                <w:szCs w:val="18"/>
                <w:lang w:val="fr-FR"/>
              </w:rPr>
            </w:pPr>
          </w:p>
        </w:tc>
        <w:tc>
          <w:tcPr>
            <w:tcW w:w="1559" w:type="dxa"/>
            <w:gridSpan w:val="2"/>
            <w:shd w:val="clear" w:color="auto" w:fill="auto"/>
          </w:tcPr>
          <w:p w:rsidR="00CA203E" w:rsidRPr="00CF2090" w:rsidRDefault="00CA203E" w:rsidP="00100586">
            <w:pPr>
              <w:rPr>
                <w:rFonts w:asciiTheme="minorHAnsi" w:hAnsiTheme="minorHAnsi"/>
                <w:sz w:val="18"/>
                <w:szCs w:val="18"/>
                <w:lang w:val="fr-FR"/>
              </w:rPr>
            </w:pPr>
          </w:p>
        </w:tc>
        <w:tc>
          <w:tcPr>
            <w:tcW w:w="1701" w:type="dxa"/>
            <w:gridSpan w:val="2"/>
            <w:shd w:val="clear" w:color="auto" w:fill="auto"/>
          </w:tcPr>
          <w:p w:rsidR="00CA203E" w:rsidRPr="00CF2090" w:rsidRDefault="00CA203E" w:rsidP="00100586">
            <w:pPr>
              <w:rPr>
                <w:rFonts w:asciiTheme="minorHAnsi" w:hAnsiTheme="minorHAnsi"/>
                <w:sz w:val="18"/>
                <w:szCs w:val="18"/>
                <w:lang w:val="fr-FR"/>
              </w:rPr>
            </w:pPr>
          </w:p>
        </w:tc>
        <w:tc>
          <w:tcPr>
            <w:tcW w:w="1418" w:type="dxa"/>
            <w:gridSpan w:val="2"/>
            <w:shd w:val="clear" w:color="auto" w:fill="auto"/>
          </w:tcPr>
          <w:p w:rsidR="00CA203E" w:rsidRPr="00CF2090" w:rsidRDefault="00CA203E" w:rsidP="00100586">
            <w:pPr>
              <w:rPr>
                <w:rFonts w:asciiTheme="minorHAnsi" w:hAnsiTheme="minorHAnsi"/>
                <w:sz w:val="18"/>
                <w:szCs w:val="18"/>
                <w:lang w:val="fr-FR"/>
              </w:rPr>
            </w:pPr>
          </w:p>
        </w:tc>
        <w:tc>
          <w:tcPr>
            <w:tcW w:w="1372" w:type="dxa"/>
            <w:shd w:val="clear" w:color="auto" w:fill="auto"/>
          </w:tcPr>
          <w:p w:rsidR="00CA203E" w:rsidRPr="00CF2090" w:rsidRDefault="00CA203E" w:rsidP="00100586">
            <w:pPr>
              <w:rPr>
                <w:rFonts w:asciiTheme="minorHAnsi" w:hAnsiTheme="minorHAnsi"/>
                <w:sz w:val="18"/>
                <w:szCs w:val="18"/>
                <w:lang w:val="fr-FR"/>
              </w:rPr>
            </w:pPr>
          </w:p>
        </w:tc>
        <w:tc>
          <w:tcPr>
            <w:tcW w:w="1681" w:type="dxa"/>
            <w:vMerge/>
            <w:shd w:val="clear" w:color="auto" w:fill="auto"/>
          </w:tcPr>
          <w:p w:rsidR="00CA203E" w:rsidRPr="00CF2090" w:rsidRDefault="00CA203E" w:rsidP="00100586">
            <w:pPr>
              <w:rPr>
                <w:rFonts w:asciiTheme="minorHAnsi" w:hAnsiTheme="minorHAnsi"/>
                <w:sz w:val="18"/>
                <w:szCs w:val="18"/>
                <w:lang w:val="fr-FR"/>
              </w:rPr>
            </w:pPr>
          </w:p>
        </w:tc>
      </w:tr>
      <w:tr w:rsidR="00CA203E" w:rsidRPr="00CF2090" w:rsidTr="00CA203E">
        <w:trPr>
          <w:cantSplit/>
          <w:trHeight w:val="408"/>
        </w:trPr>
        <w:tc>
          <w:tcPr>
            <w:tcW w:w="794" w:type="dxa"/>
            <w:shd w:val="clear" w:color="auto" w:fill="auto"/>
            <w:textDirection w:val="btLr"/>
          </w:tcPr>
          <w:p w:rsidR="00CA203E" w:rsidRPr="00CF2090" w:rsidRDefault="00CA203E" w:rsidP="004902E2">
            <w:pPr>
              <w:ind w:left="113" w:right="113"/>
              <w:rPr>
                <w:rFonts w:asciiTheme="minorHAnsi" w:hAnsiTheme="minorHAnsi"/>
                <w:b/>
                <w:sz w:val="18"/>
                <w:szCs w:val="18"/>
                <w:u w:val="single"/>
                <w:lang w:val="fr-FR"/>
              </w:rPr>
            </w:pPr>
          </w:p>
        </w:tc>
        <w:tc>
          <w:tcPr>
            <w:tcW w:w="2802" w:type="dxa"/>
            <w:shd w:val="clear" w:color="auto" w:fill="auto"/>
          </w:tcPr>
          <w:p w:rsidR="00CA203E" w:rsidRPr="004F2412" w:rsidRDefault="00CA203E" w:rsidP="00365DEF">
            <w:pPr>
              <w:rPr>
                <w:rFonts w:asciiTheme="minorHAnsi" w:hAnsiTheme="minorHAnsi" w:cstheme="minorBidi"/>
                <w:sz w:val="16"/>
                <w:szCs w:val="16"/>
                <w:lang w:val="fr-BE"/>
              </w:rPr>
            </w:pPr>
            <w:r w:rsidRPr="004F2412">
              <w:rPr>
                <w:rFonts w:asciiTheme="minorHAnsi" w:hAnsiTheme="minorHAnsi" w:cstheme="minorBidi"/>
                <w:sz w:val="16"/>
                <w:szCs w:val="16"/>
                <w:lang w:val="fr-BE"/>
              </w:rPr>
              <w:t xml:space="preserve">3.3 Analyse en mode partagé </w:t>
            </w:r>
          </w:p>
          <w:p w:rsidR="00CA203E" w:rsidRPr="004F2412" w:rsidRDefault="00CA203E" w:rsidP="00D03F41">
            <w:pPr>
              <w:rPr>
                <w:rFonts w:asciiTheme="minorHAnsi" w:hAnsiTheme="minorHAnsi" w:cstheme="minorBidi"/>
                <w:sz w:val="16"/>
                <w:szCs w:val="16"/>
                <w:lang w:val="fr-BE"/>
              </w:rPr>
            </w:pPr>
          </w:p>
        </w:tc>
        <w:tc>
          <w:tcPr>
            <w:tcW w:w="1474" w:type="dxa"/>
            <w:shd w:val="clear" w:color="auto" w:fill="auto"/>
          </w:tcPr>
          <w:p w:rsidR="00CA203E" w:rsidRPr="00CF2090" w:rsidRDefault="00CA203E" w:rsidP="00100586">
            <w:pPr>
              <w:rPr>
                <w:rFonts w:asciiTheme="minorHAnsi" w:hAnsiTheme="minorHAnsi"/>
                <w:sz w:val="18"/>
                <w:szCs w:val="18"/>
                <w:lang w:val="fr-FR"/>
              </w:rPr>
            </w:pPr>
          </w:p>
        </w:tc>
        <w:tc>
          <w:tcPr>
            <w:tcW w:w="1417" w:type="dxa"/>
            <w:gridSpan w:val="2"/>
            <w:shd w:val="clear" w:color="auto" w:fill="auto"/>
          </w:tcPr>
          <w:p w:rsidR="00CA203E" w:rsidRPr="00CF2090" w:rsidRDefault="00CA203E" w:rsidP="00100586">
            <w:pPr>
              <w:rPr>
                <w:rFonts w:asciiTheme="minorHAnsi" w:hAnsiTheme="minorHAnsi"/>
                <w:sz w:val="18"/>
                <w:szCs w:val="18"/>
                <w:lang w:val="fr-FR"/>
              </w:rPr>
            </w:pPr>
          </w:p>
        </w:tc>
        <w:tc>
          <w:tcPr>
            <w:tcW w:w="1559" w:type="dxa"/>
            <w:gridSpan w:val="2"/>
            <w:shd w:val="clear" w:color="auto" w:fill="auto"/>
          </w:tcPr>
          <w:p w:rsidR="00CA203E" w:rsidRPr="00CF2090" w:rsidRDefault="00CA203E" w:rsidP="00100586">
            <w:pPr>
              <w:rPr>
                <w:rFonts w:asciiTheme="minorHAnsi" w:hAnsiTheme="minorHAnsi"/>
                <w:sz w:val="18"/>
                <w:szCs w:val="18"/>
                <w:lang w:val="fr-FR"/>
              </w:rPr>
            </w:pPr>
          </w:p>
        </w:tc>
        <w:tc>
          <w:tcPr>
            <w:tcW w:w="1701" w:type="dxa"/>
            <w:gridSpan w:val="2"/>
            <w:shd w:val="clear" w:color="auto" w:fill="auto"/>
          </w:tcPr>
          <w:p w:rsidR="00CA203E" w:rsidRPr="00CF2090" w:rsidRDefault="00CA203E" w:rsidP="00100586">
            <w:pPr>
              <w:rPr>
                <w:rFonts w:asciiTheme="minorHAnsi" w:hAnsiTheme="minorHAnsi"/>
                <w:sz w:val="18"/>
                <w:szCs w:val="18"/>
                <w:lang w:val="fr-FR"/>
              </w:rPr>
            </w:pPr>
          </w:p>
        </w:tc>
        <w:tc>
          <w:tcPr>
            <w:tcW w:w="1418" w:type="dxa"/>
            <w:gridSpan w:val="2"/>
            <w:shd w:val="clear" w:color="auto" w:fill="auto"/>
          </w:tcPr>
          <w:p w:rsidR="00CA203E" w:rsidRPr="00CF2090" w:rsidRDefault="00CA203E" w:rsidP="00100586">
            <w:pPr>
              <w:rPr>
                <w:rFonts w:asciiTheme="minorHAnsi" w:hAnsiTheme="minorHAnsi"/>
                <w:sz w:val="18"/>
                <w:szCs w:val="18"/>
                <w:lang w:val="fr-FR"/>
              </w:rPr>
            </w:pPr>
          </w:p>
        </w:tc>
        <w:tc>
          <w:tcPr>
            <w:tcW w:w="1372" w:type="dxa"/>
            <w:shd w:val="clear" w:color="auto" w:fill="auto"/>
          </w:tcPr>
          <w:p w:rsidR="00CA203E" w:rsidRPr="00CF2090" w:rsidRDefault="00CA203E" w:rsidP="00100586">
            <w:pPr>
              <w:rPr>
                <w:rFonts w:asciiTheme="minorHAnsi" w:hAnsiTheme="minorHAnsi"/>
                <w:sz w:val="18"/>
                <w:szCs w:val="18"/>
                <w:lang w:val="fr-FR"/>
              </w:rPr>
            </w:pPr>
          </w:p>
        </w:tc>
        <w:tc>
          <w:tcPr>
            <w:tcW w:w="1681" w:type="dxa"/>
            <w:vMerge/>
            <w:shd w:val="clear" w:color="auto" w:fill="auto"/>
          </w:tcPr>
          <w:p w:rsidR="00CA203E" w:rsidRPr="00CF2090" w:rsidRDefault="00CA203E" w:rsidP="00100586">
            <w:pPr>
              <w:rPr>
                <w:rFonts w:asciiTheme="minorHAnsi" w:hAnsiTheme="minorHAnsi"/>
                <w:sz w:val="18"/>
                <w:szCs w:val="18"/>
                <w:lang w:val="fr-FR"/>
              </w:rPr>
            </w:pPr>
          </w:p>
        </w:tc>
      </w:tr>
      <w:tr w:rsidR="00CA203E" w:rsidRPr="00CF2090" w:rsidTr="00CA203E">
        <w:trPr>
          <w:cantSplit/>
          <w:trHeight w:val="410"/>
        </w:trPr>
        <w:tc>
          <w:tcPr>
            <w:tcW w:w="794" w:type="dxa"/>
            <w:shd w:val="clear" w:color="auto" w:fill="auto"/>
            <w:textDirection w:val="btLr"/>
          </w:tcPr>
          <w:p w:rsidR="00CA203E" w:rsidRPr="00CF2090" w:rsidRDefault="00CA203E" w:rsidP="004902E2">
            <w:pPr>
              <w:ind w:left="113" w:right="113"/>
              <w:rPr>
                <w:rFonts w:asciiTheme="minorHAnsi" w:hAnsiTheme="minorHAnsi"/>
                <w:b/>
                <w:sz w:val="18"/>
                <w:szCs w:val="18"/>
                <w:u w:val="single"/>
                <w:lang w:val="fr-FR"/>
              </w:rPr>
            </w:pPr>
          </w:p>
        </w:tc>
        <w:tc>
          <w:tcPr>
            <w:tcW w:w="2802" w:type="dxa"/>
            <w:shd w:val="clear" w:color="auto" w:fill="auto"/>
          </w:tcPr>
          <w:p w:rsidR="00CA203E" w:rsidRPr="004F2412" w:rsidRDefault="00CA203E" w:rsidP="00CA203E">
            <w:pPr>
              <w:rPr>
                <w:rFonts w:asciiTheme="minorHAnsi" w:hAnsiTheme="minorHAnsi" w:cstheme="minorBidi"/>
                <w:sz w:val="16"/>
                <w:szCs w:val="16"/>
                <w:lang w:val="fr-BE"/>
              </w:rPr>
            </w:pPr>
            <w:r>
              <w:rPr>
                <w:rFonts w:asciiTheme="minorHAnsi" w:hAnsiTheme="minorHAnsi" w:cstheme="minorBidi"/>
                <w:sz w:val="16"/>
                <w:szCs w:val="16"/>
                <w:lang w:val="fr-BE"/>
              </w:rPr>
              <w:t xml:space="preserve">3.4 </w:t>
            </w:r>
            <w:r w:rsidRPr="004F2412">
              <w:rPr>
                <w:rFonts w:asciiTheme="minorHAnsi" w:hAnsiTheme="minorHAnsi" w:cstheme="minorBidi"/>
                <w:sz w:val="16"/>
                <w:szCs w:val="16"/>
                <w:lang w:val="fr-BE"/>
              </w:rPr>
              <w:t xml:space="preserve">rapprocher  données </w:t>
            </w:r>
            <w:r>
              <w:rPr>
                <w:rFonts w:asciiTheme="minorHAnsi" w:hAnsiTheme="minorHAnsi" w:cstheme="minorBidi"/>
                <w:sz w:val="16"/>
                <w:szCs w:val="16"/>
                <w:lang w:val="fr-BE"/>
              </w:rPr>
              <w:t>enquête+ stat</w:t>
            </w:r>
          </w:p>
        </w:tc>
        <w:tc>
          <w:tcPr>
            <w:tcW w:w="1474" w:type="dxa"/>
            <w:shd w:val="clear" w:color="auto" w:fill="auto"/>
          </w:tcPr>
          <w:p w:rsidR="00CA203E" w:rsidRPr="00CF2090" w:rsidRDefault="00CA203E" w:rsidP="00100586">
            <w:pPr>
              <w:rPr>
                <w:rFonts w:asciiTheme="minorHAnsi" w:hAnsiTheme="minorHAnsi"/>
                <w:sz w:val="18"/>
                <w:szCs w:val="18"/>
                <w:lang w:val="fr-FR"/>
              </w:rPr>
            </w:pPr>
          </w:p>
        </w:tc>
        <w:tc>
          <w:tcPr>
            <w:tcW w:w="1417" w:type="dxa"/>
            <w:gridSpan w:val="2"/>
            <w:shd w:val="clear" w:color="auto" w:fill="auto"/>
          </w:tcPr>
          <w:p w:rsidR="00CA203E" w:rsidRPr="00CF2090" w:rsidRDefault="00CA203E" w:rsidP="00100586">
            <w:pPr>
              <w:rPr>
                <w:rFonts w:asciiTheme="minorHAnsi" w:hAnsiTheme="minorHAnsi"/>
                <w:sz w:val="18"/>
                <w:szCs w:val="18"/>
                <w:lang w:val="fr-FR"/>
              </w:rPr>
            </w:pPr>
          </w:p>
        </w:tc>
        <w:tc>
          <w:tcPr>
            <w:tcW w:w="1559" w:type="dxa"/>
            <w:gridSpan w:val="2"/>
            <w:shd w:val="clear" w:color="auto" w:fill="auto"/>
          </w:tcPr>
          <w:p w:rsidR="00CA203E" w:rsidRPr="00CF2090" w:rsidRDefault="00CA203E" w:rsidP="00100586">
            <w:pPr>
              <w:rPr>
                <w:rFonts w:asciiTheme="minorHAnsi" w:hAnsiTheme="minorHAnsi"/>
                <w:sz w:val="18"/>
                <w:szCs w:val="18"/>
                <w:lang w:val="fr-FR"/>
              </w:rPr>
            </w:pPr>
          </w:p>
        </w:tc>
        <w:tc>
          <w:tcPr>
            <w:tcW w:w="1701" w:type="dxa"/>
            <w:gridSpan w:val="2"/>
            <w:shd w:val="clear" w:color="auto" w:fill="auto"/>
          </w:tcPr>
          <w:p w:rsidR="00CA203E" w:rsidRPr="00CF2090" w:rsidRDefault="00CA203E" w:rsidP="00100586">
            <w:pPr>
              <w:rPr>
                <w:rFonts w:asciiTheme="minorHAnsi" w:hAnsiTheme="minorHAnsi"/>
                <w:sz w:val="18"/>
                <w:szCs w:val="18"/>
                <w:lang w:val="fr-FR"/>
              </w:rPr>
            </w:pPr>
          </w:p>
        </w:tc>
        <w:tc>
          <w:tcPr>
            <w:tcW w:w="1418" w:type="dxa"/>
            <w:gridSpan w:val="2"/>
            <w:shd w:val="clear" w:color="auto" w:fill="auto"/>
          </w:tcPr>
          <w:p w:rsidR="00CA203E" w:rsidRPr="00CF2090" w:rsidRDefault="00CA203E" w:rsidP="00100586">
            <w:pPr>
              <w:rPr>
                <w:rFonts w:asciiTheme="minorHAnsi" w:hAnsiTheme="minorHAnsi"/>
                <w:sz w:val="18"/>
                <w:szCs w:val="18"/>
                <w:lang w:val="fr-FR"/>
              </w:rPr>
            </w:pPr>
          </w:p>
        </w:tc>
        <w:tc>
          <w:tcPr>
            <w:tcW w:w="1372" w:type="dxa"/>
            <w:shd w:val="clear" w:color="auto" w:fill="auto"/>
          </w:tcPr>
          <w:p w:rsidR="00CA203E" w:rsidRPr="00CF2090" w:rsidRDefault="00CA203E" w:rsidP="00100586">
            <w:pPr>
              <w:rPr>
                <w:rFonts w:asciiTheme="minorHAnsi" w:hAnsiTheme="minorHAnsi"/>
                <w:sz w:val="18"/>
                <w:szCs w:val="18"/>
                <w:lang w:val="fr-FR"/>
              </w:rPr>
            </w:pPr>
          </w:p>
        </w:tc>
        <w:tc>
          <w:tcPr>
            <w:tcW w:w="1681" w:type="dxa"/>
            <w:vMerge/>
            <w:shd w:val="clear" w:color="auto" w:fill="auto"/>
          </w:tcPr>
          <w:p w:rsidR="00CA203E" w:rsidRPr="00CF2090" w:rsidRDefault="00CA203E" w:rsidP="00100586">
            <w:pPr>
              <w:rPr>
                <w:rFonts w:asciiTheme="minorHAnsi" w:hAnsiTheme="minorHAnsi"/>
                <w:sz w:val="18"/>
                <w:szCs w:val="18"/>
                <w:lang w:val="fr-FR"/>
              </w:rPr>
            </w:pPr>
          </w:p>
        </w:tc>
      </w:tr>
      <w:tr w:rsidR="00CA203E" w:rsidRPr="00CF2090" w:rsidTr="00CA203E">
        <w:trPr>
          <w:cantSplit/>
          <w:trHeight w:val="681"/>
        </w:trPr>
        <w:tc>
          <w:tcPr>
            <w:tcW w:w="794" w:type="dxa"/>
            <w:shd w:val="clear" w:color="auto" w:fill="A6A6A6" w:themeFill="background1" w:themeFillShade="A6"/>
            <w:textDirection w:val="btLr"/>
          </w:tcPr>
          <w:p w:rsidR="00CA203E" w:rsidRPr="00CF2090" w:rsidRDefault="00CA203E" w:rsidP="004902E2">
            <w:pPr>
              <w:ind w:left="113" w:right="113"/>
              <w:rPr>
                <w:rFonts w:asciiTheme="minorHAnsi" w:hAnsiTheme="minorHAnsi"/>
                <w:b/>
                <w:sz w:val="18"/>
                <w:szCs w:val="18"/>
                <w:u w:val="single"/>
                <w:lang w:val="fr-FR"/>
              </w:rPr>
            </w:pPr>
          </w:p>
        </w:tc>
        <w:tc>
          <w:tcPr>
            <w:tcW w:w="2802" w:type="dxa"/>
            <w:shd w:val="clear" w:color="auto" w:fill="A6A6A6" w:themeFill="background1" w:themeFillShade="A6"/>
          </w:tcPr>
          <w:p w:rsidR="00CA203E" w:rsidRPr="004F2412" w:rsidRDefault="00CA203E" w:rsidP="00365DEF">
            <w:pPr>
              <w:rPr>
                <w:rFonts w:asciiTheme="minorHAnsi" w:hAnsiTheme="minorHAnsi" w:cstheme="minorBidi"/>
                <w:b/>
                <w:sz w:val="16"/>
                <w:szCs w:val="16"/>
                <w:lang w:val="fr-BE"/>
              </w:rPr>
            </w:pPr>
            <w:r w:rsidRPr="004F2412">
              <w:rPr>
                <w:rFonts w:asciiTheme="minorHAnsi" w:hAnsiTheme="minorHAnsi" w:cstheme="minorBidi"/>
                <w:b/>
                <w:sz w:val="16"/>
                <w:szCs w:val="16"/>
                <w:lang w:val="fr-BE"/>
              </w:rPr>
              <w:t>4.Construire des réponses opérationnelles et poser les bases d’un projet de territoire</w:t>
            </w:r>
          </w:p>
          <w:p w:rsidR="00CA203E" w:rsidRPr="004F2412" w:rsidRDefault="00CA203E" w:rsidP="00D03F41">
            <w:pPr>
              <w:rPr>
                <w:rFonts w:asciiTheme="minorHAnsi" w:hAnsiTheme="minorHAnsi" w:cstheme="minorBidi"/>
                <w:sz w:val="16"/>
                <w:szCs w:val="16"/>
                <w:lang w:val="fr-BE"/>
              </w:rPr>
            </w:pPr>
          </w:p>
        </w:tc>
        <w:tc>
          <w:tcPr>
            <w:tcW w:w="1474" w:type="dxa"/>
            <w:shd w:val="clear" w:color="auto" w:fill="A6A6A6" w:themeFill="background1" w:themeFillShade="A6"/>
          </w:tcPr>
          <w:p w:rsidR="00CA203E" w:rsidRPr="00CF2090" w:rsidRDefault="00CA203E" w:rsidP="00100586">
            <w:pPr>
              <w:rPr>
                <w:rFonts w:asciiTheme="minorHAnsi" w:hAnsiTheme="minorHAnsi"/>
                <w:sz w:val="18"/>
                <w:szCs w:val="18"/>
                <w:lang w:val="fr-FR"/>
              </w:rPr>
            </w:pPr>
          </w:p>
        </w:tc>
        <w:tc>
          <w:tcPr>
            <w:tcW w:w="1417" w:type="dxa"/>
            <w:gridSpan w:val="2"/>
            <w:shd w:val="clear" w:color="auto" w:fill="A6A6A6" w:themeFill="background1" w:themeFillShade="A6"/>
          </w:tcPr>
          <w:p w:rsidR="00CA203E" w:rsidRPr="00CF2090" w:rsidRDefault="00CA203E" w:rsidP="00100586">
            <w:pPr>
              <w:rPr>
                <w:rFonts w:asciiTheme="minorHAnsi" w:hAnsiTheme="minorHAnsi"/>
                <w:sz w:val="18"/>
                <w:szCs w:val="18"/>
                <w:lang w:val="fr-FR"/>
              </w:rPr>
            </w:pPr>
          </w:p>
        </w:tc>
        <w:tc>
          <w:tcPr>
            <w:tcW w:w="1559" w:type="dxa"/>
            <w:gridSpan w:val="2"/>
            <w:shd w:val="clear" w:color="auto" w:fill="A6A6A6" w:themeFill="background1" w:themeFillShade="A6"/>
          </w:tcPr>
          <w:p w:rsidR="00CA203E" w:rsidRPr="00CF2090" w:rsidRDefault="00CA203E" w:rsidP="00100586">
            <w:pPr>
              <w:rPr>
                <w:rFonts w:asciiTheme="minorHAnsi" w:hAnsiTheme="minorHAnsi"/>
                <w:sz w:val="18"/>
                <w:szCs w:val="18"/>
                <w:lang w:val="fr-FR"/>
              </w:rPr>
            </w:pPr>
          </w:p>
        </w:tc>
        <w:tc>
          <w:tcPr>
            <w:tcW w:w="1701" w:type="dxa"/>
            <w:gridSpan w:val="2"/>
            <w:shd w:val="clear" w:color="auto" w:fill="A6A6A6" w:themeFill="background1" w:themeFillShade="A6"/>
          </w:tcPr>
          <w:p w:rsidR="00CA203E" w:rsidRPr="00CF2090" w:rsidRDefault="00CA203E" w:rsidP="00100586">
            <w:pPr>
              <w:rPr>
                <w:rFonts w:asciiTheme="minorHAnsi" w:hAnsiTheme="minorHAnsi"/>
                <w:sz w:val="18"/>
                <w:szCs w:val="18"/>
                <w:lang w:val="fr-FR"/>
              </w:rPr>
            </w:pPr>
          </w:p>
        </w:tc>
        <w:tc>
          <w:tcPr>
            <w:tcW w:w="1418" w:type="dxa"/>
            <w:gridSpan w:val="2"/>
            <w:shd w:val="clear" w:color="auto" w:fill="A6A6A6" w:themeFill="background1" w:themeFillShade="A6"/>
          </w:tcPr>
          <w:p w:rsidR="00CA203E" w:rsidRPr="00CF2090" w:rsidRDefault="00CA203E" w:rsidP="00100586">
            <w:pPr>
              <w:rPr>
                <w:rFonts w:asciiTheme="minorHAnsi" w:hAnsiTheme="minorHAnsi"/>
                <w:sz w:val="18"/>
                <w:szCs w:val="18"/>
                <w:lang w:val="fr-FR"/>
              </w:rPr>
            </w:pPr>
          </w:p>
        </w:tc>
        <w:tc>
          <w:tcPr>
            <w:tcW w:w="1372" w:type="dxa"/>
            <w:shd w:val="clear" w:color="auto" w:fill="A6A6A6" w:themeFill="background1" w:themeFillShade="A6"/>
          </w:tcPr>
          <w:p w:rsidR="00CA203E" w:rsidRPr="00CF2090" w:rsidRDefault="00CA203E" w:rsidP="00100586">
            <w:pPr>
              <w:rPr>
                <w:rFonts w:asciiTheme="minorHAnsi" w:hAnsiTheme="minorHAnsi"/>
                <w:sz w:val="18"/>
                <w:szCs w:val="18"/>
                <w:lang w:val="fr-FR"/>
              </w:rPr>
            </w:pPr>
          </w:p>
        </w:tc>
        <w:tc>
          <w:tcPr>
            <w:tcW w:w="1681" w:type="dxa"/>
            <w:vMerge/>
            <w:shd w:val="clear" w:color="auto" w:fill="A6A6A6" w:themeFill="background1" w:themeFillShade="A6"/>
          </w:tcPr>
          <w:p w:rsidR="00CA203E" w:rsidRPr="00CF2090" w:rsidRDefault="00CA203E" w:rsidP="00100586">
            <w:pPr>
              <w:rPr>
                <w:rFonts w:asciiTheme="minorHAnsi" w:hAnsiTheme="minorHAnsi"/>
                <w:sz w:val="18"/>
                <w:szCs w:val="18"/>
                <w:lang w:val="fr-FR"/>
              </w:rPr>
            </w:pPr>
          </w:p>
        </w:tc>
      </w:tr>
      <w:tr w:rsidR="00CA203E" w:rsidRPr="00CF2090" w:rsidTr="00CA203E">
        <w:trPr>
          <w:cantSplit/>
          <w:trHeight w:val="585"/>
        </w:trPr>
        <w:tc>
          <w:tcPr>
            <w:tcW w:w="794" w:type="dxa"/>
            <w:shd w:val="clear" w:color="auto" w:fill="auto"/>
            <w:textDirection w:val="btLr"/>
          </w:tcPr>
          <w:p w:rsidR="00CA203E" w:rsidRPr="00CF2090" w:rsidRDefault="00CA203E" w:rsidP="004902E2">
            <w:pPr>
              <w:ind w:left="113" w:right="113"/>
              <w:rPr>
                <w:rFonts w:asciiTheme="minorHAnsi" w:hAnsiTheme="minorHAnsi"/>
                <w:b/>
                <w:sz w:val="18"/>
                <w:szCs w:val="18"/>
                <w:u w:val="single"/>
                <w:lang w:val="fr-FR"/>
              </w:rPr>
            </w:pPr>
          </w:p>
        </w:tc>
        <w:tc>
          <w:tcPr>
            <w:tcW w:w="2802" w:type="dxa"/>
            <w:shd w:val="clear" w:color="auto" w:fill="auto"/>
          </w:tcPr>
          <w:p w:rsidR="00CA203E" w:rsidRPr="00CA203E" w:rsidRDefault="00CA203E" w:rsidP="00365DEF">
            <w:pPr>
              <w:pStyle w:val="Paragraphedeliste"/>
              <w:numPr>
                <w:ilvl w:val="0"/>
                <w:numId w:val="17"/>
              </w:numPr>
              <w:spacing w:after="200" w:line="276" w:lineRule="auto"/>
              <w:ind w:left="0"/>
              <w:rPr>
                <w:rFonts w:asciiTheme="minorHAnsi" w:hAnsiTheme="minorHAnsi"/>
                <w:sz w:val="16"/>
                <w:szCs w:val="16"/>
                <w:lang w:val="fr-BE"/>
              </w:rPr>
            </w:pPr>
            <w:r>
              <w:rPr>
                <w:rFonts w:asciiTheme="minorHAnsi" w:hAnsiTheme="minorHAnsi"/>
                <w:sz w:val="16"/>
                <w:szCs w:val="16"/>
                <w:lang w:val="fr-BE"/>
              </w:rPr>
              <w:t xml:space="preserve">4.1 </w:t>
            </w:r>
            <w:r w:rsidRPr="004F2412">
              <w:rPr>
                <w:rFonts w:asciiTheme="minorHAnsi" w:hAnsiTheme="minorHAnsi"/>
                <w:sz w:val="16"/>
                <w:szCs w:val="16"/>
                <w:lang w:val="fr-BE"/>
              </w:rPr>
              <w:t xml:space="preserve">Groupe de travail multi-acteurs </w:t>
            </w:r>
            <w:r>
              <w:rPr>
                <w:rFonts w:asciiTheme="minorHAnsi" w:hAnsiTheme="minorHAnsi"/>
                <w:sz w:val="16"/>
                <w:szCs w:val="16"/>
                <w:lang w:val="fr-BE"/>
              </w:rPr>
              <w:t xml:space="preserve">/ </w:t>
            </w:r>
            <w:r w:rsidRPr="004F2412">
              <w:rPr>
                <w:rFonts w:asciiTheme="minorHAnsi" w:hAnsiTheme="minorHAnsi" w:cstheme="minorBidi"/>
                <w:sz w:val="16"/>
                <w:szCs w:val="16"/>
                <w:lang w:val="fr-BE"/>
              </w:rPr>
              <w:t>pistes d’action</w:t>
            </w:r>
          </w:p>
        </w:tc>
        <w:tc>
          <w:tcPr>
            <w:tcW w:w="1474" w:type="dxa"/>
            <w:shd w:val="clear" w:color="auto" w:fill="auto"/>
          </w:tcPr>
          <w:p w:rsidR="00CA203E" w:rsidRPr="00CF2090" w:rsidRDefault="00CA203E" w:rsidP="00100586">
            <w:pPr>
              <w:rPr>
                <w:rFonts w:asciiTheme="minorHAnsi" w:hAnsiTheme="minorHAnsi"/>
                <w:sz w:val="18"/>
                <w:szCs w:val="18"/>
                <w:lang w:val="fr-FR"/>
              </w:rPr>
            </w:pPr>
          </w:p>
        </w:tc>
        <w:tc>
          <w:tcPr>
            <w:tcW w:w="1417" w:type="dxa"/>
            <w:gridSpan w:val="2"/>
            <w:shd w:val="clear" w:color="auto" w:fill="auto"/>
          </w:tcPr>
          <w:p w:rsidR="00CA203E" w:rsidRPr="00CF2090" w:rsidRDefault="00CA203E" w:rsidP="00100586">
            <w:pPr>
              <w:rPr>
                <w:rFonts w:asciiTheme="minorHAnsi" w:hAnsiTheme="minorHAnsi"/>
                <w:sz w:val="18"/>
                <w:szCs w:val="18"/>
                <w:lang w:val="fr-FR"/>
              </w:rPr>
            </w:pPr>
          </w:p>
        </w:tc>
        <w:tc>
          <w:tcPr>
            <w:tcW w:w="1559" w:type="dxa"/>
            <w:gridSpan w:val="2"/>
            <w:shd w:val="clear" w:color="auto" w:fill="auto"/>
          </w:tcPr>
          <w:p w:rsidR="00CA203E" w:rsidRPr="00CF2090" w:rsidRDefault="00CA203E" w:rsidP="00100586">
            <w:pPr>
              <w:rPr>
                <w:rFonts w:asciiTheme="minorHAnsi" w:hAnsiTheme="minorHAnsi"/>
                <w:sz w:val="18"/>
                <w:szCs w:val="18"/>
                <w:lang w:val="fr-FR"/>
              </w:rPr>
            </w:pPr>
          </w:p>
        </w:tc>
        <w:tc>
          <w:tcPr>
            <w:tcW w:w="1701" w:type="dxa"/>
            <w:gridSpan w:val="2"/>
            <w:shd w:val="clear" w:color="auto" w:fill="auto"/>
          </w:tcPr>
          <w:p w:rsidR="00CA203E" w:rsidRPr="00CF2090" w:rsidRDefault="00CA203E" w:rsidP="00100586">
            <w:pPr>
              <w:rPr>
                <w:rFonts w:asciiTheme="minorHAnsi" w:hAnsiTheme="minorHAnsi"/>
                <w:sz w:val="18"/>
                <w:szCs w:val="18"/>
                <w:lang w:val="fr-FR"/>
              </w:rPr>
            </w:pPr>
          </w:p>
        </w:tc>
        <w:tc>
          <w:tcPr>
            <w:tcW w:w="1418" w:type="dxa"/>
            <w:gridSpan w:val="2"/>
            <w:shd w:val="clear" w:color="auto" w:fill="auto"/>
          </w:tcPr>
          <w:p w:rsidR="00CA203E" w:rsidRPr="00CF2090" w:rsidRDefault="00CA203E" w:rsidP="00100586">
            <w:pPr>
              <w:rPr>
                <w:rFonts w:asciiTheme="minorHAnsi" w:hAnsiTheme="minorHAnsi"/>
                <w:sz w:val="18"/>
                <w:szCs w:val="18"/>
                <w:lang w:val="fr-FR"/>
              </w:rPr>
            </w:pPr>
          </w:p>
        </w:tc>
        <w:tc>
          <w:tcPr>
            <w:tcW w:w="1372" w:type="dxa"/>
            <w:shd w:val="clear" w:color="auto" w:fill="auto"/>
          </w:tcPr>
          <w:p w:rsidR="00CA203E" w:rsidRPr="00CF2090" w:rsidRDefault="00CA203E" w:rsidP="00100586">
            <w:pPr>
              <w:rPr>
                <w:rFonts w:asciiTheme="minorHAnsi" w:hAnsiTheme="minorHAnsi"/>
                <w:sz w:val="18"/>
                <w:szCs w:val="18"/>
                <w:lang w:val="fr-FR"/>
              </w:rPr>
            </w:pPr>
          </w:p>
        </w:tc>
        <w:tc>
          <w:tcPr>
            <w:tcW w:w="1681" w:type="dxa"/>
            <w:vMerge/>
            <w:shd w:val="clear" w:color="auto" w:fill="auto"/>
          </w:tcPr>
          <w:p w:rsidR="00CA203E" w:rsidRPr="00CF2090" w:rsidRDefault="00CA203E" w:rsidP="00100586">
            <w:pPr>
              <w:rPr>
                <w:rFonts w:asciiTheme="minorHAnsi" w:hAnsiTheme="minorHAnsi"/>
                <w:sz w:val="18"/>
                <w:szCs w:val="18"/>
                <w:lang w:val="fr-FR"/>
              </w:rPr>
            </w:pPr>
          </w:p>
        </w:tc>
      </w:tr>
      <w:tr w:rsidR="00CA203E" w:rsidRPr="00CF2090" w:rsidTr="00CA203E">
        <w:trPr>
          <w:cantSplit/>
          <w:trHeight w:val="221"/>
        </w:trPr>
        <w:tc>
          <w:tcPr>
            <w:tcW w:w="794" w:type="dxa"/>
            <w:shd w:val="clear" w:color="auto" w:fill="auto"/>
            <w:textDirection w:val="btLr"/>
          </w:tcPr>
          <w:p w:rsidR="00CA203E" w:rsidRPr="00CF2090" w:rsidRDefault="00CA203E" w:rsidP="004902E2">
            <w:pPr>
              <w:ind w:left="113" w:right="113"/>
              <w:rPr>
                <w:rFonts w:asciiTheme="minorHAnsi" w:hAnsiTheme="minorHAnsi"/>
                <w:b/>
                <w:sz w:val="18"/>
                <w:szCs w:val="18"/>
                <w:u w:val="single"/>
                <w:lang w:val="fr-FR"/>
              </w:rPr>
            </w:pPr>
          </w:p>
        </w:tc>
        <w:tc>
          <w:tcPr>
            <w:tcW w:w="2802" w:type="dxa"/>
            <w:shd w:val="clear" w:color="auto" w:fill="auto"/>
          </w:tcPr>
          <w:p w:rsidR="00CA203E" w:rsidRPr="00940638" w:rsidRDefault="00CA203E" w:rsidP="00CA203E">
            <w:pPr>
              <w:pStyle w:val="Paragraphedeliste"/>
              <w:numPr>
                <w:ilvl w:val="1"/>
                <w:numId w:val="20"/>
              </w:numPr>
              <w:spacing w:after="200" w:line="276" w:lineRule="auto"/>
              <w:rPr>
                <w:rFonts w:asciiTheme="minorHAnsi" w:hAnsiTheme="minorHAnsi" w:cstheme="minorBidi"/>
                <w:sz w:val="16"/>
                <w:szCs w:val="16"/>
                <w:lang w:val="fr-BE"/>
              </w:rPr>
            </w:pPr>
            <w:r w:rsidRPr="00940638">
              <w:rPr>
                <w:rFonts w:asciiTheme="minorHAnsi" w:hAnsiTheme="minorHAnsi"/>
                <w:sz w:val="16"/>
                <w:szCs w:val="16"/>
                <w:lang w:val="fr-BE"/>
              </w:rPr>
              <w:t xml:space="preserve">Workshops groupes de jeunes </w:t>
            </w:r>
          </w:p>
        </w:tc>
        <w:tc>
          <w:tcPr>
            <w:tcW w:w="1474" w:type="dxa"/>
            <w:shd w:val="clear" w:color="auto" w:fill="auto"/>
          </w:tcPr>
          <w:p w:rsidR="00CA203E" w:rsidRPr="00CF2090" w:rsidRDefault="00CA203E" w:rsidP="00100586">
            <w:pPr>
              <w:rPr>
                <w:rFonts w:asciiTheme="minorHAnsi" w:hAnsiTheme="minorHAnsi"/>
                <w:sz w:val="18"/>
                <w:szCs w:val="18"/>
                <w:lang w:val="fr-FR"/>
              </w:rPr>
            </w:pPr>
          </w:p>
        </w:tc>
        <w:tc>
          <w:tcPr>
            <w:tcW w:w="1417" w:type="dxa"/>
            <w:gridSpan w:val="2"/>
            <w:shd w:val="clear" w:color="auto" w:fill="auto"/>
          </w:tcPr>
          <w:p w:rsidR="00CA203E" w:rsidRPr="00CF2090" w:rsidRDefault="00CA203E" w:rsidP="00100586">
            <w:pPr>
              <w:rPr>
                <w:rFonts w:asciiTheme="minorHAnsi" w:hAnsiTheme="minorHAnsi"/>
                <w:sz w:val="18"/>
                <w:szCs w:val="18"/>
                <w:lang w:val="fr-FR"/>
              </w:rPr>
            </w:pPr>
          </w:p>
        </w:tc>
        <w:tc>
          <w:tcPr>
            <w:tcW w:w="1559" w:type="dxa"/>
            <w:gridSpan w:val="2"/>
            <w:shd w:val="clear" w:color="auto" w:fill="auto"/>
          </w:tcPr>
          <w:p w:rsidR="00CA203E" w:rsidRPr="00CF2090" w:rsidRDefault="00CA203E" w:rsidP="00100586">
            <w:pPr>
              <w:rPr>
                <w:rFonts w:asciiTheme="minorHAnsi" w:hAnsiTheme="minorHAnsi"/>
                <w:sz w:val="18"/>
                <w:szCs w:val="18"/>
                <w:lang w:val="fr-FR"/>
              </w:rPr>
            </w:pPr>
          </w:p>
        </w:tc>
        <w:tc>
          <w:tcPr>
            <w:tcW w:w="1701" w:type="dxa"/>
            <w:gridSpan w:val="2"/>
            <w:shd w:val="clear" w:color="auto" w:fill="auto"/>
          </w:tcPr>
          <w:p w:rsidR="00CA203E" w:rsidRPr="00CF2090" w:rsidRDefault="00CA203E" w:rsidP="00100586">
            <w:pPr>
              <w:rPr>
                <w:rFonts w:asciiTheme="minorHAnsi" w:hAnsiTheme="minorHAnsi"/>
                <w:sz w:val="18"/>
                <w:szCs w:val="18"/>
                <w:lang w:val="fr-FR"/>
              </w:rPr>
            </w:pPr>
          </w:p>
        </w:tc>
        <w:tc>
          <w:tcPr>
            <w:tcW w:w="1418" w:type="dxa"/>
            <w:gridSpan w:val="2"/>
            <w:shd w:val="clear" w:color="auto" w:fill="auto"/>
          </w:tcPr>
          <w:p w:rsidR="00CA203E" w:rsidRPr="00CF2090" w:rsidRDefault="00CA203E" w:rsidP="00100586">
            <w:pPr>
              <w:rPr>
                <w:rFonts w:asciiTheme="minorHAnsi" w:hAnsiTheme="minorHAnsi"/>
                <w:sz w:val="18"/>
                <w:szCs w:val="18"/>
                <w:lang w:val="fr-FR"/>
              </w:rPr>
            </w:pPr>
          </w:p>
        </w:tc>
        <w:tc>
          <w:tcPr>
            <w:tcW w:w="1372" w:type="dxa"/>
            <w:shd w:val="clear" w:color="auto" w:fill="auto"/>
          </w:tcPr>
          <w:p w:rsidR="00CA203E" w:rsidRPr="00CF2090" w:rsidRDefault="00CA203E" w:rsidP="00100586">
            <w:pPr>
              <w:rPr>
                <w:rFonts w:asciiTheme="minorHAnsi" w:hAnsiTheme="minorHAnsi"/>
                <w:sz w:val="18"/>
                <w:szCs w:val="18"/>
                <w:lang w:val="fr-FR"/>
              </w:rPr>
            </w:pPr>
          </w:p>
        </w:tc>
        <w:tc>
          <w:tcPr>
            <w:tcW w:w="1681" w:type="dxa"/>
            <w:vMerge/>
            <w:shd w:val="clear" w:color="auto" w:fill="auto"/>
          </w:tcPr>
          <w:p w:rsidR="00CA203E" w:rsidRPr="00CF2090" w:rsidRDefault="00CA203E" w:rsidP="00100586">
            <w:pPr>
              <w:rPr>
                <w:rFonts w:asciiTheme="minorHAnsi" w:hAnsiTheme="minorHAnsi"/>
                <w:sz w:val="18"/>
                <w:szCs w:val="18"/>
                <w:lang w:val="fr-FR"/>
              </w:rPr>
            </w:pPr>
          </w:p>
        </w:tc>
      </w:tr>
      <w:tr w:rsidR="00CA203E" w:rsidRPr="00CF2090" w:rsidTr="00CA203E">
        <w:trPr>
          <w:cantSplit/>
          <w:trHeight w:val="318"/>
        </w:trPr>
        <w:tc>
          <w:tcPr>
            <w:tcW w:w="794" w:type="dxa"/>
            <w:shd w:val="clear" w:color="auto" w:fill="auto"/>
            <w:textDirection w:val="btLr"/>
          </w:tcPr>
          <w:p w:rsidR="00CA203E" w:rsidRPr="00CF2090" w:rsidRDefault="00CA203E" w:rsidP="004902E2">
            <w:pPr>
              <w:ind w:left="113" w:right="113"/>
              <w:rPr>
                <w:rFonts w:asciiTheme="minorHAnsi" w:hAnsiTheme="minorHAnsi"/>
                <w:b/>
                <w:sz w:val="18"/>
                <w:szCs w:val="18"/>
                <w:u w:val="single"/>
                <w:lang w:val="fr-FR"/>
              </w:rPr>
            </w:pPr>
          </w:p>
        </w:tc>
        <w:tc>
          <w:tcPr>
            <w:tcW w:w="2802" w:type="dxa"/>
            <w:shd w:val="clear" w:color="auto" w:fill="auto"/>
          </w:tcPr>
          <w:p w:rsidR="00CA203E" w:rsidRPr="004F2412" w:rsidRDefault="00CA203E" w:rsidP="00365DEF">
            <w:pPr>
              <w:rPr>
                <w:rFonts w:asciiTheme="minorHAnsi" w:hAnsiTheme="minorHAnsi" w:cstheme="minorBidi"/>
                <w:b/>
                <w:sz w:val="16"/>
                <w:szCs w:val="16"/>
                <w:lang w:val="fr-BE"/>
              </w:rPr>
            </w:pPr>
            <w:r>
              <w:rPr>
                <w:rFonts w:asciiTheme="minorHAnsi" w:hAnsiTheme="minorHAnsi"/>
                <w:sz w:val="16"/>
                <w:szCs w:val="16"/>
                <w:lang w:val="fr-BE"/>
              </w:rPr>
              <w:t xml:space="preserve">4.3 </w:t>
            </w:r>
            <w:r w:rsidRPr="004F2412">
              <w:rPr>
                <w:rFonts w:asciiTheme="minorHAnsi" w:hAnsiTheme="minorHAnsi"/>
                <w:sz w:val="16"/>
                <w:szCs w:val="16"/>
                <w:lang w:val="fr-BE"/>
              </w:rPr>
              <w:t>Forum citoyen</w:t>
            </w:r>
          </w:p>
          <w:p w:rsidR="00CA203E" w:rsidRPr="004F2412" w:rsidRDefault="00CA203E" w:rsidP="00365DEF">
            <w:pPr>
              <w:rPr>
                <w:rFonts w:asciiTheme="minorHAnsi" w:hAnsiTheme="minorHAnsi" w:cstheme="minorBidi"/>
                <w:sz w:val="16"/>
                <w:szCs w:val="16"/>
                <w:lang w:val="fr-BE"/>
              </w:rPr>
            </w:pPr>
          </w:p>
        </w:tc>
        <w:tc>
          <w:tcPr>
            <w:tcW w:w="1474" w:type="dxa"/>
            <w:shd w:val="clear" w:color="auto" w:fill="auto"/>
          </w:tcPr>
          <w:p w:rsidR="00CA203E" w:rsidRPr="00CF2090" w:rsidRDefault="00CA203E" w:rsidP="00100586">
            <w:pPr>
              <w:rPr>
                <w:rFonts w:asciiTheme="minorHAnsi" w:hAnsiTheme="minorHAnsi"/>
                <w:sz w:val="18"/>
                <w:szCs w:val="18"/>
                <w:lang w:val="fr-FR"/>
              </w:rPr>
            </w:pPr>
          </w:p>
        </w:tc>
        <w:tc>
          <w:tcPr>
            <w:tcW w:w="1417" w:type="dxa"/>
            <w:gridSpan w:val="2"/>
            <w:shd w:val="clear" w:color="auto" w:fill="auto"/>
          </w:tcPr>
          <w:p w:rsidR="00CA203E" w:rsidRPr="00CF2090" w:rsidRDefault="00CA203E" w:rsidP="00100586">
            <w:pPr>
              <w:rPr>
                <w:rFonts w:asciiTheme="minorHAnsi" w:hAnsiTheme="minorHAnsi"/>
                <w:sz w:val="18"/>
                <w:szCs w:val="18"/>
                <w:lang w:val="fr-FR"/>
              </w:rPr>
            </w:pPr>
          </w:p>
        </w:tc>
        <w:tc>
          <w:tcPr>
            <w:tcW w:w="1559" w:type="dxa"/>
            <w:gridSpan w:val="2"/>
            <w:shd w:val="clear" w:color="auto" w:fill="auto"/>
          </w:tcPr>
          <w:p w:rsidR="00CA203E" w:rsidRPr="00CF2090" w:rsidRDefault="00CA203E" w:rsidP="00100586">
            <w:pPr>
              <w:rPr>
                <w:rFonts w:asciiTheme="minorHAnsi" w:hAnsiTheme="minorHAnsi"/>
                <w:sz w:val="18"/>
                <w:szCs w:val="18"/>
                <w:lang w:val="fr-FR"/>
              </w:rPr>
            </w:pPr>
          </w:p>
        </w:tc>
        <w:tc>
          <w:tcPr>
            <w:tcW w:w="1701" w:type="dxa"/>
            <w:gridSpan w:val="2"/>
            <w:shd w:val="clear" w:color="auto" w:fill="auto"/>
          </w:tcPr>
          <w:p w:rsidR="00CA203E" w:rsidRPr="00CF2090" w:rsidRDefault="00CA203E" w:rsidP="00100586">
            <w:pPr>
              <w:rPr>
                <w:rFonts w:asciiTheme="minorHAnsi" w:hAnsiTheme="minorHAnsi"/>
                <w:sz w:val="18"/>
                <w:szCs w:val="18"/>
                <w:lang w:val="fr-FR"/>
              </w:rPr>
            </w:pPr>
          </w:p>
        </w:tc>
        <w:tc>
          <w:tcPr>
            <w:tcW w:w="1418" w:type="dxa"/>
            <w:gridSpan w:val="2"/>
            <w:shd w:val="clear" w:color="auto" w:fill="auto"/>
          </w:tcPr>
          <w:p w:rsidR="00CA203E" w:rsidRPr="00CF2090" w:rsidRDefault="00CA203E" w:rsidP="00100586">
            <w:pPr>
              <w:rPr>
                <w:rFonts w:asciiTheme="minorHAnsi" w:hAnsiTheme="minorHAnsi"/>
                <w:sz w:val="18"/>
                <w:szCs w:val="18"/>
                <w:lang w:val="fr-FR"/>
              </w:rPr>
            </w:pPr>
          </w:p>
        </w:tc>
        <w:tc>
          <w:tcPr>
            <w:tcW w:w="1372" w:type="dxa"/>
            <w:shd w:val="clear" w:color="auto" w:fill="auto"/>
          </w:tcPr>
          <w:p w:rsidR="00CA203E" w:rsidRPr="00CF2090" w:rsidRDefault="00CA203E" w:rsidP="00100586">
            <w:pPr>
              <w:rPr>
                <w:rFonts w:asciiTheme="minorHAnsi" w:hAnsiTheme="minorHAnsi"/>
                <w:sz w:val="18"/>
                <w:szCs w:val="18"/>
                <w:lang w:val="fr-FR"/>
              </w:rPr>
            </w:pPr>
          </w:p>
        </w:tc>
        <w:tc>
          <w:tcPr>
            <w:tcW w:w="1681" w:type="dxa"/>
            <w:vMerge/>
            <w:shd w:val="clear" w:color="auto" w:fill="auto"/>
          </w:tcPr>
          <w:p w:rsidR="00CA203E" w:rsidRPr="00CF2090" w:rsidRDefault="00CA203E" w:rsidP="00100586">
            <w:pPr>
              <w:rPr>
                <w:rFonts w:asciiTheme="minorHAnsi" w:hAnsiTheme="minorHAnsi"/>
                <w:sz w:val="18"/>
                <w:szCs w:val="18"/>
                <w:lang w:val="fr-FR"/>
              </w:rPr>
            </w:pPr>
          </w:p>
        </w:tc>
      </w:tr>
      <w:tr w:rsidR="00CA203E" w:rsidRPr="00CF2090" w:rsidTr="00CA203E">
        <w:trPr>
          <w:cantSplit/>
          <w:trHeight w:val="1134"/>
        </w:trPr>
        <w:tc>
          <w:tcPr>
            <w:tcW w:w="794" w:type="dxa"/>
            <w:shd w:val="clear" w:color="auto" w:fill="auto"/>
            <w:textDirection w:val="btLr"/>
          </w:tcPr>
          <w:p w:rsidR="00CA203E" w:rsidRPr="00CF2090" w:rsidRDefault="00CA203E" w:rsidP="004902E2">
            <w:pPr>
              <w:ind w:left="113" w:right="113"/>
              <w:rPr>
                <w:rFonts w:asciiTheme="minorHAnsi" w:hAnsiTheme="minorHAnsi"/>
                <w:b/>
                <w:sz w:val="18"/>
                <w:szCs w:val="18"/>
                <w:u w:val="single"/>
                <w:lang w:val="fr-FR"/>
              </w:rPr>
            </w:pPr>
          </w:p>
        </w:tc>
        <w:tc>
          <w:tcPr>
            <w:tcW w:w="2802" w:type="dxa"/>
            <w:shd w:val="clear" w:color="auto" w:fill="auto"/>
          </w:tcPr>
          <w:p w:rsidR="00CA203E" w:rsidRDefault="00CA203E" w:rsidP="00365DEF">
            <w:pPr>
              <w:rPr>
                <w:rFonts w:asciiTheme="minorHAnsi" w:hAnsiTheme="minorHAnsi"/>
                <w:sz w:val="16"/>
                <w:szCs w:val="16"/>
                <w:lang w:val="fr-BE"/>
              </w:rPr>
            </w:pPr>
            <w:r>
              <w:rPr>
                <w:rFonts w:asciiTheme="minorHAnsi" w:hAnsiTheme="minorHAnsi"/>
                <w:sz w:val="16"/>
                <w:szCs w:val="16"/>
                <w:lang w:val="fr-BE"/>
              </w:rPr>
              <w:t>TOTAL</w:t>
            </w:r>
          </w:p>
        </w:tc>
        <w:tc>
          <w:tcPr>
            <w:tcW w:w="1474" w:type="dxa"/>
            <w:shd w:val="clear" w:color="auto" w:fill="auto"/>
          </w:tcPr>
          <w:p w:rsidR="00CA203E" w:rsidRPr="00CF2090" w:rsidRDefault="00CA203E" w:rsidP="00100586">
            <w:pPr>
              <w:rPr>
                <w:rFonts w:asciiTheme="minorHAnsi" w:hAnsiTheme="minorHAnsi"/>
                <w:sz w:val="18"/>
                <w:szCs w:val="18"/>
                <w:lang w:val="fr-FR"/>
              </w:rPr>
            </w:pPr>
          </w:p>
        </w:tc>
        <w:tc>
          <w:tcPr>
            <w:tcW w:w="1417" w:type="dxa"/>
            <w:gridSpan w:val="2"/>
            <w:shd w:val="clear" w:color="auto" w:fill="auto"/>
          </w:tcPr>
          <w:p w:rsidR="00CA203E" w:rsidRPr="00CF2090" w:rsidRDefault="00CA203E" w:rsidP="00100586">
            <w:pPr>
              <w:rPr>
                <w:rFonts w:asciiTheme="minorHAnsi" w:hAnsiTheme="minorHAnsi"/>
                <w:sz w:val="18"/>
                <w:szCs w:val="18"/>
                <w:lang w:val="fr-FR"/>
              </w:rPr>
            </w:pPr>
          </w:p>
        </w:tc>
        <w:tc>
          <w:tcPr>
            <w:tcW w:w="1559" w:type="dxa"/>
            <w:gridSpan w:val="2"/>
            <w:shd w:val="clear" w:color="auto" w:fill="auto"/>
          </w:tcPr>
          <w:p w:rsidR="00CA203E" w:rsidRPr="00CF2090" w:rsidRDefault="00CA203E" w:rsidP="00100586">
            <w:pPr>
              <w:rPr>
                <w:rFonts w:asciiTheme="minorHAnsi" w:hAnsiTheme="minorHAnsi"/>
                <w:sz w:val="18"/>
                <w:szCs w:val="18"/>
                <w:lang w:val="fr-FR"/>
              </w:rPr>
            </w:pPr>
          </w:p>
        </w:tc>
        <w:tc>
          <w:tcPr>
            <w:tcW w:w="1701" w:type="dxa"/>
            <w:gridSpan w:val="2"/>
            <w:shd w:val="clear" w:color="auto" w:fill="auto"/>
          </w:tcPr>
          <w:p w:rsidR="00CA203E" w:rsidRPr="00CF2090" w:rsidRDefault="00CA203E" w:rsidP="00100586">
            <w:pPr>
              <w:rPr>
                <w:rFonts w:asciiTheme="minorHAnsi" w:hAnsiTheme="minorHAnsi"/>
                <w:sz w:val="18"/>
                <w:szCs w:val="18"/>
                <w:lang w:val="fr-FR"/>
              </w:rPr>
            </w:pPr>
          </w:p>
        </w:tc>
        <w:tc>
          <w:tcPr>
            <w:tcW w:w="1418" w:type="dxa"/>
            <w:gridSpan w:val="2"/>
            <w:shd w:val="clear" w:color="auto" w:fill="auto"/>
          </w:tcPr>
          <w:p w:rsidR="00CA203E" w:rsidRPr="00CF2090" w:rsidRDefault="00CA203E" w:rsidP="00100586">
            <w:pPr>
              <w:rPr>
                <w:rFonts w:asciiTheme="minorHAnsi" w:hAnsiTheme="minorHAnsi"/>
                <w:sz w:val="18"/>
                <w:szCs w:val="18"/>
                <w:lang w:val="fr-FR"/>
              </w:rPr>
            </w:pPr>
          </w:p>
        </w:tc>
        <w:tc>
          <w:tcPr>
            <w:tcW w:w="1372" w:type="dxa"/>
            <w:shd w:val="clear" w:color="auto" w:fill="auto"/>
          </w:tcPr>
          <w:p w:rsidR="00CA203E" w:rsidRPr="00CF2090" w:rsidRDefault="00CA203E" w:rsidP="00100586">
            <w:pPr>
              <w:rPr>
                <w:rFonts w:asciiTheme="minorHAnsi" w:hAnsiTheme="minorHAnsi"/>
                <w:sz w:val="18"/>
                <w:szCs w:val="18"/>
                <w:lang w:val="fr-FR"/>
              </w:rPr>
            </w:pPr>
          </w:p>
        </w:tc>
        <w:tc>
          <w:tcPr>
            <w:tcW w:w="1681" w:type="dxa"/>
            <w:vMerge/>
            <w:shd w:val="clear" w:color="auto" w:fill="auto"/>
          </w:tcPr>
          <w:p w:rsidR="00CA203E" w:rsidRPr="00CF2090" w:rsidRDefault="00CA203E" w:rsidP="00100586">
            <w:pPr>
              <w:rPr>
                <w:rFonts w:asciiTheme="minorHAnsi" w:hAnsiTheme="minorHAnsi"/>
                <w:sz w:val="18"/>
                <w:szCs w:val="18"/>
                <w:lang w:val="fr-FR"/>
              </w:rPr>
            </w:pPr>
          </w:p>
        </w:tc>
      </w:tr>
    </w:tbl>
    <w:p w:rsidR="00100586" w:rsidRPr="00A96C85" w:rsidRDefault="00353F8E" w:rsidP="00100586">
      <w:pPr>
        <w:rPr>
          <w:sz w:val="22"/>
          <w:szCs w:val="22"/>
          <w:lang w:val="fr-FR"/>
        </w:rPr>
      </w:pPr>
      <w:r w:rsidRPr="00A96C85">
        <w:rPr>
          <w:sz w:val="22"/>
          <w:szCs w:val="22"/>
          <w:lang w:val="fr-FR"/>
        </w:rPr>
        <w:t xml:space="preserve">Le coordinateur peut modifier de manière unilatérale les résultats, tous les indicateurs et leurs objectifs, les références de base et les sources de </w:t>
      </w:r>
      <w:r w:rsidR="00520171" w:rsidRPr="00A96C85">
        <w:rPr>
          <w:sz w:val="22"/>
          <w:szCs w:val="22"/>
          <w:lang w:val="fr-FR"/>
        </w:rPr>
        <w:t>vérification</w:t>
      </w:r>
      <w:r w:rsidRPr="00A96C85">
        <w:rPr>
          <w:sz w:val="22"/>
          <w:szCs w:val="22"/>
          <w:lang w:val="fr-FR"/>
        </w:rPr>
        <w:t xml:space="preserve">, ainsi que les activités décrites dans ce cadre logique, conformément à l'article 9.4 des Conditions Générales. </w:t>
      </w:r>
    </w:p>
    <w:p w:rsidR="00353F8E" w:rsidRPr="00A96C85" w:rsidRDefault="00353F8E" w:rsidP="00100586">
      <w:pPr>
        <w:rPr>
          <w:sz w:val="22"/>
          <w:szCs w:val="22"/>
          <w:lang w:val="fr-FR"/>
        </w:rPr>
      </w:pPr>
    </w:p>
    <w:p w:rsidR="00353F8E" w:rsidRPr="00A96C85" w:rsidRDefault="00353F8E" w:rsidP="00100586">
      <w:pPr>
        <w:rPr>
          <w:sz w:val="22"/>
          <w:szCs w:val="22"/>
          <w:lang w:val="fr-FR"/>
        </w:rPr>
      </w:pPr>
      <w:r w:rsidRPr="00A96C85">
        <w:rPr>
          <w:sz w:val="22"/>
          <w:szCs w:val="22"/>
          <w:lang w:val="fr-FR"/>
        </w:rPr>
        <w:t xml:space="preserve">Définitions: </w:t>
      </w:r>
    </w:p>
    <w:p w:rsidR="00353F8E" w:rsidRPr="00A96C85" w:rsidRDefault="00353F8E" w:rsidP="00100586">
      <w:pPr>
        <w:rPr>
          <w:sz w:val="22"/>
          <w:szCs w:val="22"/>
          <w:lang w:val="fr-FR"/>
        </w:rPr>
      </w:pPr>
    </w:p>
    <w:p w:rsidR="00353F8E" w:rsidRPr="00A96C85" w:rsidRDefault="00353F8E" w:rsidP="00100586">
      <w:pPr>
        <w:rPr>
          <w:sz w:val="22"/>
          <w:szCs w:val="22"/>
          <w:lang w:val="fr-FR"/>
        </w:rPr>
      </w:pPr>
      <w:r w:rsidRPr="00A96C85">
        <w:rPr>
          <w:sz w:val="22"/>
          <w:szCs w:val="22"/>
          <w:lang w:val="fr-FR"/>
        </w:rPr>
        <w:t>"Impact" : effets primaires et secondaires, à long terme, produits par l'action.</w:t>
      </w:r>
    </w:p>
    <w:p w:rsidR="00353F8E" w:rsidRPr="00A96C85" w:rsidRDefault="00353F8E" w:rsidP="00100586">
      <w:pPr>
        <w:rPr>
          <w:sz w:val="22"/>
          <w:szCs w:val="22"/>
          <w:lang w:val="fr-FR"/>
        </w:rPr>
      </w:pPr>
      <w:r w:rsidRPr="00A96C85">
        <w:rPr>
          <w:sz w:val="22"/>
          <w:szCs w:val="22"/>
          <w:lang w:val="fr-FR"/>
        </w:rPr>
        <w:t xml:space="preserve">"Réalisations": effets potentiels ou réels, à court ou moyen terme des résultats de l'action, </w:t>
      </w:r>
    </w:p>
    <w:p w:rsidR="00353F8E" w:rsidRPr="00A96C85" w:rsidRDefault="00353F8E" w:rsidP="00100586">
      <w:pPr>
        <w:rPr>
          <w:sz w:val="22"/>
          <w:szCs w:val="22"/>
          <w:lang w:val="fr-FR"/>
        </w:rPr>
      </w:pPr>
      <w:r w:rsidRPr="00A96C85">
        <w:rPr>
          <w:sz w:val="22"/>
          <w:szCs w:val="22"/>
          <w:lang w:val="fr-FR"/>
        </w:rPr>
        <w:t>"Résultats": produits, biens et services résultants des activités de l'action.</w:t>
      </w:r>
    </w:p>
    <w:p w:rsidR="00353F8E" w:rsidRPr="00A96C85" w:rsidRDefault="00353F8E" w:rsidP="00100586">
      <w:pPr>
        <w:rPr>
          <w:sz w:val="22"/>
          <w:szCs w:val="22"/>
          <w:lang w:val="fr-FR"/>
        </w:rPr>
      </w:pPr>
      <w:r w:rsidRPr="00A96C85">
        <w:rPr>
          <w:sz w:val="22"/>
          <w:szCs w:val="22"/>
          <w:lang w:val="fr-FR"/>
        </w:rPr>
        <w:t>"Indicateur" :</w:t>
      </w:r>
      <w:r w:rsidR="00520171" w:rsidRPr="00A96C85">
        <w:rPr>
          <w:sz w:val="22"/>
          <w:szCs w:val="22"/>
          <w:lang w:val="fr-FR"/>
        </w:rPr>
        <w:t xml:space="preserve"> facteur quantitatif et qualitatif, ou variable, permettant de mesurer de manière simple et fiable la réalisation des résultats de l'action.</w:t>
      </w:r>
    </w:p>
    <w:p w:rsidR="00520171" w:rsidRPr="00A96C85" w:rsidRDefault="00520171" w:rsidP="00100586">
      <w:pPr>
        <w:rPr>
          <w:sz w:val="22"/>
          <w:szCs w:val="22"/>
          <w:lang w:val="fr-FR"/>
        </w:rPr>
      </w:pPr>
      <w:r w:rsidRPr="00A96C85">
        <w:rPr>
          <w:sz w:val="22"/>
          <w:szCs w:val="22"/>
          <w:lang w:val="fr-FR"/>
        </w:rPr>
        <w:t xml:space="preserve">"Reference de base": point de </w:t>
      </w:r>
      <w:r w:rsidR="007B0D91" w:rsidRPr="00A96C85">
        <w:rPr>
          <w:sz w:val="22"/>
          <w:szCs w:val="22"/>
          <w:lang w:val="fr-FR"/>
        </w:rPr>
        <w:t>départ</w:t>
      </w:r>
      <w:r w:rsidRPr="00A96C85">
        <w:rPr>
          <w:sz w:val="22"/>
          <w:szCs w:val="22"/>
          <w:lang w:val="fr-FR"/>
        </w:rPr>
        <w:t xml:space="preserve"> ou valeur actuelle des indicateurs.</w:t>
      </w:r>
    </w:p>
    <w:p w:rsidR="00520171" w:rsidRPr="00A96C85" w:rsidRDefault="00520171" w:rsidP="00100586">
      <w:pPr>
        <w:rPr>
          <w:sz w:val="22"/>
          <w:szCs w:val="22"/>
          <w:lang w:val="fr-FR"/>
        </w:rPr>
      </w:pPr>
      <w:r w:rsidRPr="00A96C85">
        <w:rPr>
          <w:sz w:val="22"/>
          <w:szCs w:val="22"/>
          <w:lang w:val="fr-FR"/>
        </w:rPr>
        <w:t xml:space="preserve">"Objectif": </w:t>
      </w:r>
      <w:r w:rsidR="007B0D91" w:rsidRPr="00A96C85">
        <w:rPr>
          <w:sz w:val="22"/>
          <w:szCs w:val="22"/>
          <w:lang w:val="fr-FR"/>
        </w:rPr>
        <w:t>niveau qualitatif ou quantitatif attendu de résultats, réalisations, ou impact d'une action.</w:t>
      </w:r>
    </w:p>
    <w:p w:rsidR="00520171" w:rsidRPr="00A96C85" w:rsidRDefault="00520171" w:rsidP="00100586">
      <w:pPr>
        <w:rPr>
          <w:sz w:val="22"/>
          <w:szCs w:val="22"/>
          <w:lang w:val="fr-FR"/>
        </w:rPr>
      </w:pPr>
      <w:r w:rsidRPr="00A96C85">
        <w:rPr>
          <w:sz w:val="22"/>
          <w:szCs w:val="22"/>
          <w:lang w:val="fr-FR"/>
        </w:rPr>
        <w:t>Un "cadre logique" (ou logframe matrix) est une matrice dans laquelle les résultats, les hypothèses, les indicateurs, les objectifs, les références de base et les sources de vérification liées à une action sont présentées.</w:t>
      </w:r>
    </w:p>
    <w:p w:rsidR="007B0D91" w:rsidRPr="00A96C85" w:rsidRDefault="007B0D91" w:rsidP="00100586">
      <w:pPr>
        <w:rPr>
          <w:sz w:val="22"/>
          <w:szCs w:val="22"/>
          <w:lang w:val="fr-FR"/>
        </w:rPr>
      </w:pPr>
    </w:p>
    <w:p w:rsidR="00520171" w:rsidRPr="00A96C85" w:rsidRDefault="007B0D91" w:rsidP="00100586">
      <w:pPr>
        <w:rPr>
          <w:sz w:val="22"/>
          <w:szCs w:val="22"/>
          <w:lang w:val="fr-FR"/>
        </w:rPr>
      </w:pPr>
      <w:r w:rsidRPr="00A96C85">
        <w:rPr>
          <w:sz w:val="22"/>
          <w:szCs w:val="22"/>
          <w:lang w:val="fr-FR"/>
        </w:rPr>
        <w:t>L'intervention logique montre comment, dans un contexte donné, les activités permettront d'atteindre les résultats, les résultats des réalisations et les réalisations de l'impact attendu. Les principales hypothèses, élaborées dans ce processus de réflexion sont à intégrer dans la matrice de cadre logique.</w:t>
      </w:r>
    </w:p>
    <w:sectPr w:rsidR="00520171" w:rsidRPr="00A96C85" w:rsidSect="00234178">
      <w:footerReference w:type="default" r:id="rId8"/>
      <w:pgSz w:w="16838" w:h="11906" w:orient="landscape"/>
      <w:pgMar w:top="704" w:right="1418" w:bottom="993" w:left="1418" w:header="426" w:footer="2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644B" w:rsidRDefault="001F644B" w:rsidP="00CB6691">
      <w:r>
        <w:separator/>
      </w:r>
    </w:p>
  </w:endnote>
  <w:endnote w:type="continuationSeparator" w:id="0">
    <w:p w:rsidR="001F644B" w:rsidRDefault="001F644B" w:rsidP="00CB6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6796" w:rsidRPr="00A96C85" w:rsidRDefault="00A76796" w:rsidP="00CB6691">
    <w:pPr>
      <w:pStyle w:val="Pieddepage"/>
      <w:tabs>
        <w:tab w:val="clear" w:pos="4536"/>
        <w:tab w:val="clear" w:pos="9072"/>
        <w:tab w:val="right" w:pos="13892"/>
      </w:tabs>
      <w:rPr>
        <w:rStyle w:val="Numrodepage"/>
        <w:sz w:val="18"/>
        <w:szCs w:val="18"/>
        <w:lang w:val="fr-BE"/>
      </w:rPr>
    </w:pPr>
    <w:r w:rsidRPr="00A96C85">
      <w:rPr>
        <w:b/>
        <w:sz w:val="18"/>
        <w:szCs w:val="18"/>
        <w:lang w:val="fr-BE"/>
      </w:rPr>
      <w:t>15 juillet 2015</w:t>
    </w:r>
    <w:r w:rsidRPr="00A96C85">
      <w:rPr>
        <w:b/>
        <w:sz w:val="18"/>
        <w:szCs w:val="18"/>
        <w:lang w:val="fr-BE"/>
      </w:rPr>
      <w:tab/>
    </w:r>
    <w:r w:rsidRPr="00A96C85">
      <w:rPr>
        <w:rStyle w:val="Numrodepage"/>
        <w:sz w:val="18"/>
        <w:szCs w:val="18"/>
        <w:lang w:val="fr-BE"/>
      </w:rPr>
      <w:t xml:space="preserve">Page </w:t>
    </w:r>
    <w:r w:rsidRPr="006937E9">
      <w:rPr>
        <w:rStyle w:val="Numrodepage"/>
        <w:sz w:val="18"/>
        <w:szCs w:val="18"/>
      </w:rPr>
      <w:fldChar w:fldCharType="begin"/>
    </w:r>
    <w:r w:rsidRPr="00A96C85">
      <w:rPr>
        <w:rStyle w:val="Numrodepage"/>
        <w:sz w:val="18"/>
        <w:szCs w:val="18"/>
        <w:lang w:val="fr-BE"/>
      </w:rPr>
      <w:instrText xml:space="preserve"> PAGE </w:instrText>
    </w:r>
    <w:r w:rsidRPr="006937E9">
      <w:rPr>
        <w:rStyle w:val="Numrodepage"/>
        <w:sz w:val="18"/>
        <w:szCs w:val="18"/>
      </w:rPr>
      <w:fldChar w:fldCharType="separate"/>
    </w:r>
    <w:r w:rsidR="005B2CA7">
      <w:rPr>
        <w:rStyle w:val="Numrodepage"/>
        <w:noProof/>
        <w:sz w:val="18"/>
        <w:szCs w:val="18"/>
        <w:lang w:val="fr-BE"/>
      </w:rPr>
      <w:t>7</w:t>
    </w:r>
    <w:r w:rsidRPr="006937E9">
      <w:rPr>
        <w:rStyle w:val="Numrodepage"/>
        <w:sz w:val="18"/>
        <w:szCs w:val="18"/>
      </w:rPr>
      <w:fldChar w:fldCharType="end"/>
    </w:r>
    <w:r w:rsidRPr="00A96C85">
      <w:rPr>
        <w:rStyle w:val="Numrodepage"/>
        <w:sz w:val="18"/>
        <w:szCs w:val="18"/>
        <w:lang w:val="fr-BE"/>
      </w:rPr>
      <w:t xml:space="preserve"> of </w:t>
    </w:r>
    <w:r w:rsidRPr="006937E9">
      <w:rPr>
        <w:rStyle w:val="Numrodepage"/>
        <w:sz w:val="18"/>
        <w:szCs w:val="18"/>
      </w:rPr>
      <w:fldChar w:fldCharType="begin"/>
    </w:r>
    <w:r w:rsidRPr="00A96C85">
      <w:rPr>
        <w:rStyle w:val="Numrodepage"/>
        <w:sz w:val="18"/>
        <w:szCs w:val="18"/>
        <w:lang w:val="fr-BE"/>
      </w:rPr>
      <w:instrText xml:space="preserve"> NUMPAGES </w:instrText>
    </w:r>
    <w:r w:rsidRPr="006937E9">
      <w:rPr>
        <w:rStyle w:val="Numrodepage"/>
        <w:sz w:val="18"/>
        <w:szCs w:val="18"/>
      </w:rPr>
      <w:fldChar w:fldCharType="separate"/>
    </w:r>
    <w:r w:rsidR="005B2CA7">
      <w:rPr>
        <w:rStyle w:val="Numrodepage"/>
        <w:noProof/>
        <w:sz w:val="18"/>
        <w:szCs w:val="18"/>
        <w:lang w:val="fr-BE"/>
      </w:rPr>
      <w:t>7</w:t>
    </w:r>
    <w:r w:rsidRPr="006937E9">
      <w:rPr>
        <w:rStyle w:val="Numrodepage"/>
        <w:sz w:val="18"/>
        <w:szCs w:val="18"/>
      </w:rPr>
      <w:fldChar w:fldCharType="end"/>
    </w:r>
  </w:p>
  <w:p w:rsidR="00A76796" w:rsidRPr="00A96C85" w:rsidRDefault="00A76796" w:rsidP="00CB6691">
    <w:pPr>
      <w:pStyle w:val="Pieddepage"/>
      <w:tabs>
        <w:tab w:val="right" w:pos="13892"/>
      </w:tabs>
      <w:rPr>
        <w:sz w:val="18"/>
        <w:szCs w:val="18"/>
        <w:lang w:val="fr-BE"/>
      </w:rPr>
    </w:pPr>
    <w:r w:rsidRPr="001A4693">
      <w:rPr>
        <w:rStyle w:val="Numrodepage"/>
        <w:sz w:val="18"/>
        <w:szCs w:val="18"/>
      </w:rPr>
      <w:fldChar w:fldCharType="begin"/>
    </w:r>
    <w:r w:rsidRPr="00A96C85">
      <w:rPr>
        <w:rStyle w:val="Numrodepage"/>
        <w:sz w:val="18"/>
        <w:szCs w:val="18"/>
        <w:lang w:val="fr-BE"/>
      </w:rPr>
      <w:instrText xml:space="preserve"> FILENAME </w:instrText>
    </w:r>
    <w:r w:rsidRPr="001A4693">
      <w:rPr>
        <w:rStyle w:val="Numrodepage"/>
        <w:sz w:val="18"/>
        <w:szCs w:val="18"/>
      </w:rPr>
      <w:fldChar w:fldCharType="separate"/>
    </w:r>
    <w:r w:rsidRPr="00A96C85">
      <w:rPr>
        <w:rStyle w:val="Numrodepage"/>
        <w:noProof/>
        <w:sz w:val="18"/>
        <w:szCs w:val="18"/>
        <w:lang w:val="fr-BE"/>
      </w:rPr>
      <w:t>e3d_logframe_en.doc</w:t>
    </w:r>
    <w:r w:rsidRPr="001A4693">
      <w:rPr>
        <w:rStyle w:val="Numrodepage"/>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644B" w:rsidRDefault="001F644B" w:rsidP="00CB6691">
      <w:r>
        <w:separator/>
      </w:r>
    </w:p>
  </w:footnote>
  <w:footnote w:type="continuationSeparator" w:id="0">
    <w:p w:rsidR="001F644B" w:rsidRDefault="001F644B" w:rsidP="00CB66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652B5"/>
    <w:multiLevelType w:val="multilevel"/>
    <w:tmpl w:val="B10A6748"/>
    <w:lvl w:ilvl="0">
      <w:start w:val="1"/>
      <w:numFmt w:val="decimal"/>
      <w:pStyle w:val="Listenumros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262685D"/>
    <w:multiLevelType w:val="singleLevel"/>
    <w:tmpl w:val="D96C95A2"/>
    <w:lvl w:ilvl="0">
      <w:start w:val="1"/>
      <w:numFmt w:val="bullet"/>
      <w:pStyle w:val="Listepuces4"/>
      <w:lvlText w:val=""/>
      <w:lvlJc w:val="left"/>
      <w:pPr>
        <w:tabs>
          <w:tab w:val="num" w:pos="3163"/>
        </w:tabs>
        <w:ind w:left="3163" w:hanging="283"/>
      </w:pPr>
      <w:rPr>
        <w:rFonts w:ascii="Symbol" w:hAnsi="Symbol"/>
      </w:rPr>
    </w:lvl>
  </w:abstractNum>
  <w:abstractNum w:abstractNumId="2" w15:restartNumberingAfterBreak="0">
    <w:nsid w:val="143D0A16"/>
    <w:multiLevelType w:val="singleLevel"/>
    <w:tmpl w:val="01FA5668"/>
    <w:lvl w:ilvl="0">
      <w:start w:val="1"/>
      <w:numFmt w:val="bullet"/>
      <w:pStyle w:val="Listepuces3"/>
      <w:lvlText w:val=""/>
      <w:lvlJc w:val="left"/>
      <w:pPr>
        <w:tabs>
          <w:tab w:val="num" w:pos="2199"/>
        </w:tabs>
        <w:ind w:left="2199" w:hanging="283"/>
      </w:pPr>
      <w:rPr>
        <w:rFonts w:ascii="Symbol" w:hAnsi="Symbol"/>
      </w:rPr>
    </w:lvl>
  </w:abstractNum>
  <w:abstractNum w:abstractNumId="3" w15:restartNumberingAfterBreak="0">
    <w:nsid w:val="18BF1950"/>
    <w:multiLevelType w:val="hybridMultilevel"/>
    <w:tmpl w:val="970AC9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E5F64DB"/>
    <w:multiLevelType w:val="multilevel"/>
    <w:tmpl w:val="FB9E6E5E"/>
    <w:lvl w:ilvl="0">
      <w:start w:val="4"/>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360" w:hanging="36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720" w:hanging="72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080" w:hanging="1080"/>
      </w:pPr>
      <w:rPr>
        <w:rFonts w:cs="Times New Roman" w:hint="default"/>
      </w:rPr>
    </w:lvl>
  </w:abstractNum>
  <w:abstractNum w:abstractNumId="5"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6" w15:restartNumberingAfterBreak="0">
    <w:nsid w:val="2C8D5AD3"/>
    <w:multiLevelType w:val="singleLevel"/>
    <w:tmpl w:val="82EE6B70"/>
    <w:lvl w:ilvl="0">
      <w:start w:val="1"/>
      <w:numFmt w:val="bullet"/>
      <w:pStyle w:val="Listepuces2"/>
      <w:lvlText w:val=""/>
      <w:lvlJc w:val="left"/>
      <w:pPr>
        <w:tabs>
          <w:tab w:val="num" w:pos="1360"/>
        </w:tabs>
        <w:ind w:left="1360" w:hanging="283"/>
      </w:pPr>
      <w:rPr>
        <w:rFonts w:ascii="Symbol" w:hAnsi="Symbol"/>
      </w:rPr>
    </w:lvl>
  </w:abstractNum>
  <w:abstractNum w:abstractNumId="7" w15:restartNumberingAfterBreak="0">
    <w:nsid w:val="3A1B4FF3"/>
    <w:multiLevelType w:val="multilevel"/>
    <w:tmpl w:val="D40A2E40"/>
    <w:lvl w:ilvl="0">
      <w:start w:val="4"/>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360" w:hanging="36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720" w:hanging="72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080" w:hanging="1080"/>
      </w:pPr>
      <w:rPr>
        <w:rFonts w:cs="Times New Roman" w:hint="default"/>
      </w:rPr>
    </w:lvl>
  </w:abstractNum>
  <w:abstractNum w:abstractNumId="8"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9" w15:restartNumberingAfterBreak="0">
    <w:nsid w:val="428415E7"/>
    <w:multiLevelType w:val="multilevel"/>
    <w:tmpl w:val="92100ADA"/>
    <w:lvl w:ilvl="0">
      <w:start w:val="1"/>
      <w:numFmt w:val="decimal"/>
      <w:pStyle w:val="Listenum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45481EA4"/>
    <w:multiLevelType w:val="multilevel"/>
    <w:tmpl w:val="28525E6E"/>
    <w:lvl w:ilvl="0">
      <w:start w:val="1"/>
      <w:numFmt w:val="decimal"/>
      <w:pStyle w:val="Listenumros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8860AAB"/>
    <w:multiLevelType w:val="multilevel"/>
    <w:tmpl w:val="E8744BD2"/>
    <w:lvl w:ilvl="0">
      <w:start w:val="1"/>
      <w:numFmt w:val="decimal"/>
      <w:pStyle w:val="Listenumros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48A702BE"/>
    <w:multiLevelType w:val="multilevel"/>
    <w:tmpl w:val="BD02ABDC"/>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080" w:hanging="36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160" w:hanging="720"/>
      </w:pPr>
      <w:rPr>
        <w:rFonts w:cs="Times New Roman" w:hint="default"/>
      </w:rPr>
    </w:lvl>
    <w:lvl w:ilvl="5">
      <w:start w:val="1"/>
      <w:numFmt w:val="decimal"/>
      <w:lvlText w:val="%1.%2.%3.%4.%5.%6"/>
      <w:lvlJc w:val="left"/>
      <w:pPr>
        <w:ind w:left="2520" w:hanging="720"/>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600" w:hanging="1080"/>
      </w:pPr>
      <w:rPr>
        <w:rFonts w:cs="Times New Roman" w:hint="default"/>
      </w:rPr>
    </w:lvl>
    <w:lvl w:ilvl="8">
      <w:start w:val="1"/>
      <w:numFmt w:val="decimal"/>
      <w:lvlText w:val="%1.%2.%3.%4.%5.%6.%7.%8.%9"/>
      <w:lvlJc w:val="left"/>
      <w:pPr>
        <w:ind w:left="3960" w:hanging="1080"/>
      </w:pPr>
      <w:rPr>
        <w:rFonts w:cs="Times New Roman" w:hint="default"/>
      </w:rPr>
    </w:lvl>
  </w:abstractNum>
  <w:abstractNum w:abstractNumId="14" w15:restartNumberingAfterBreak="0">
    <w:nsid w:val="5440755E"/>
    <w:multiLevelType w:val="hybridMultilevel"/>
    <w:tmpl w:val="D446FC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4BD0BEC"/>
    <w:multiLevelType w:val="singleLevel"/>
    <w:tmpl w:val="72D6F376"/>
    <w:lvl w:ilvl="0">
      <w:start w:val="1"/>
      <w:numFmt w:val="bullet"/>
      <w:pStyle w:val="Listepuces"/>
      <w:lvlText w:val=""/>
      <w:lvlJc w:val="left"/>
      <w:pPr>
        <w:tabs>
          <w:tab w:val="num" w:pos="283"/>
        </w:tabs>
        <w:ind w:left="283" w:hanging="283"/>
      </w:pPr>
      <w:rPr>
        <w:rFonts w:ascii="Symbol" w:hAnsi="Symbol"/>
      </w:rPr>
    </w:lvl>
  </w:abstractNum>
  <w:abstractNum w:abstractNumId="16"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17"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18"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19"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num w:numId="1">
    <w:abstractNumId w:val="15"/>
  </w:num>
  <w:num w:numId="2">
    <w:abstractNumId w:val="8"/>
  </w:num>
  <w:num w:numId="3">
    <w:abstractNumId w:val="6"/>
  </w:num>
  <w:num w:numId="4">
    <w:abstractNumId w:val="2"/>
  </w:num>
  <w:num w:numId="5">
    <w:abstractNumId w:val="1"/>
  </w:num>
  <w:num w:numId="6">
    <w:abstractNumId w:val="16"/>
  </w:num>
  <w:num w:numId="7">
    <w:abstractNumId w:val="18"/>
  </w:num>
  <w:num w:numId="8">
    <w:abstractNumId w:val="17"/>
  </w:num>
  <w:num w:numId="9">
    <w:abstractNumId w:val="19"/>
  </w:num>
  <w:num w:numId="10">
    <w:abstractNumId w:val="5"/>
  </w:num>
  <w:num w:numId="11">
    <w:abstractNumId w:val="9"/>
  </w:num>
  <w:num w:numId="12">
    <w:abstractNumId w:val="11"/>
  </w:num>
  <w:num w:numId="13">
    <w:abstractNumId w:val="10"/>
  </w:num>
  <w:num w:numId="14">
    <w:abstractNumId w:val="0"/>
  </w:num>
  <w:num w:numId="15">
    <w:abstractNumId w:val="12"/>
  </w:num>
  <w:num w:numId="16">
    <w:abstractNumId w:val="14"/>
  </w:num>
  <w:num w:numId="17">
    <w:abstractNumId w:val="3"/>
  </w:num>
  <w:num w:numId="18">
    <w:abstractNumId w:val="7"/>
  </w:num>
  <w:num w:numId="19">
    <w:abstractNumId w:val="13"/>
  </w:num>
  <w:num w:numId="20">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docVars>
    <w:docVar w:name="LW_DocType" w:val="NORMAL"/>
  </w:docVars>
  <w:rsids>
    <w:rsidRoot w:val="001669CC"/>
    <w:rsid w:val="00000FDF"/>
    <w:rsid w:val="00002C47"/>
    <w:rsid w:val="00006C4C"/>
    <w:rsid w:val="00012B64"/>
    <w:rsid w:val="00020F3C"/>
    <w:rsid w:val="00024941"/>
    <w:rsid w:val="00026DB0"/>
    <w:rsid w:val="00030945"/>
    <w:rsid w:val="00034FD1"/>
    <w:rsid w:val="00042737"/>
    <w:rsid w:val="000429B8"/>
    <w:rsid w:val="00043CAF"/>
    <w:rsid w:val="000479A2"/>
    <w:rsid w:val="00052A7D"/>
    <w:rsid w:val="00055D23"/>
    <w:rsid w:val="000642DF"/>
    <w:rsid w:val="000664B3"/>
    <w:rsid w:val="00067045"/>
    <w:rsid w:val="00072E6A"/>
    <w:rsid w:val="00073DE0"/>
    <w:rsid w:val="00073F71"/>
    <w:rsid w:val="00074B47"/>
    <w:rsid w:val="00080057"/>
    <w:rsid w:val="0008125F"/>
    <w:rsid w:val="00090594"/>
    <w:rsid w:val="00093066"/>
    <w:rsid w:val="0009651E"/>
    <w:rsid w:val="000976E7"/>
    <w:rsid w:val="000A74DC"/>
    <w:rsid w:val="000B014C"/>
    <w:rsid w:val="000B29F4"/>
    <w:rsid w:val="000B2E00"/>
    <w:rsid w:val="000B48E1"/>
    <w:rsid w:val="000B4DA8"/>
    <w:rsid w:val="000B719D"/>
    <w:rsid w:val="000C0FDB"/>
    <w:rsid w:val="000D0129"/>
    <w:rsid w:val="000D1FA6"/>
    <w:rsid w:val="000E2E54"/>
    <w:rsid w:val="000E4DE8"/>
    <w:rsid w:val="000E4F2B"/>
    <w:rsid w:val="000F2C66"/>
    <w:rsid w:val="000F52E0"/>
    <w:rsid w:val="000F7E45"/>
    <w:rsid w:val="00100586"/>
    <w:rsid w:val="0010102F"/>
    <w:rsid w:val="001024C0"/>
    <w:rsid w:val="00103CE9"/>
    <w:rsid w:val="00104021"/>
    <w:rsid w:val="00110E9F"/>
    <w:rsid w:val="001110E9"/>
    <w:rsid w:val="00115DEB"/>
    <w:rsid w:val="00116B5B"/>
    <w:rsid w:val="001178EF"/>
    <w:rsid w:val="00123187"/>
    <w:rsid w:val="00124DBC"/>
    <w:rsid w:val="00126F8C"/>
    <w:rsid w:val="0012781C"/>
    <w:rsid w:val="00130FF3"/>
    <w:rsid w:val="0013113C"/>
    <w:rsid w:val="00132204"/>
    <w:rsid w:val="00134B30"/>
    <w:rsid w:val="00135E2F"/>
    <w:rsid w:val="001422C1"/>
    <w:rsid w:val="001445BE"/>
    <w:rsid w:val="00144C52"/>
    <w:rsid w:val="00145EBD"/>
    <w:rsid w:val="00155381"/>
    <w:rsid w:val="0015779F"/>
    <w:rsid w:val="00161E11"/>
    <w:rsid w:val="001669CC"/>
    <w:rsid w:val="001705D5"/>
    <w:rsid w:val="0017471C"/>
    <w:rsid w:val="00175103"/>
    <w:rsid w:val="00175677"/>
    <w:rsid w:val="00176E0E"/>
    <w:rsid w:val="00185691"/>
    <w:rsid w:val="00185E61"/>
    <w:rsid w:val="001958B6"/>
    <w:rsid w:val="001972C4"/>
    <w:rsid w:val="001A7221"/>
    <w:rsid w:val="001B0D4F"/>
    <w:rsid w:val="001B10AB"/>
    <w:rsid w:val="001B1E0A"/>
    <w:rsid w:val="001B41C2"/>
    <w:rsid w:val="001B499A"/>
    <w:rsid w:val="001B7257"/>
    <w:rsid w:val="001C13C8"/>
    <w:rsid w:val="001C1820"/>
    <w:rsid w:val="001C1A96"/>
    <w:rsid w:val="001C44D2"/>
    <w:rsid w:val="001C48DF"/>
    <w:rsid w:val="001D3CE2"/>
    <w:rsid w:val="001D7F9F"/>
    <w:rsid w:val="001E0B62"/>
    <w:rsid w:val="001E112D"/>
    <w:rsid w:val="001E1874"/>
    <w:rsid w:val="001E3B17"/>
    <w:rsid w:val="001E43A8"/>
    <w:rsid w:val="001F1420"/>
    <w:rsid w:val="001F644B"/>
    <w:rsid w:val="00203B79"/>
    <w:rsid w:val="00215820"/>
    <w:rsid w:val="00220878"/>
    <w:rsid w:val="00223ABF"/>
    <w:rsid w:val="0022417E"/>
    <w:rsid w:val="00227BCC"/>
    <w:rsid w:val="00233BBF"/>
    <w:rsid w:val="00234178"/>
    <w:rsid w:val="00234741"/>
    <w:rsid w:val="00245D8E"/>
    <w:rsid w:val="00247C76"/>
    <w:rsid w:val="002511C3"/>
    <w:rsid w:val="002517F7"/>
    <w:rsid w:val="00255E00"/>
    <w:rsid w:val="002567E6"/>
    <w:rsid w:val="0026642A"/>
    <w:rsid w:val="00267310"/>
    <w:rsid w:val="002744C0"/>
    <w:rsid w:val="002755E3"/>
    <w:rsid w:val="00275FF1"/>
    <w:rsid w:val="002764D1"/>
    <w:rsid w:val="002766CC"/>
    <w:rsid w:val="00281529"/>
    <w:rsid w:val="00284CAF"/>
    <w:rsid w:val="00286866"/>
    <w:rsid w:val="00290079"/>
    <w:rsid w:val="002900A5"/>
    <w:rsid w:val="002A1A3A"/>
    <w:rsid w:val="002A2AC2"/>
    <w:rsid w:val="002A7EDE"/>
    <w:rsid w:val="002B23BA"/>
    <w:rsid w:val="002B28CE"/>
    <w:rsid w:val="002B4C60"/>
    <w:rsid w:val="002B56F2"/>
    <w:rsid w:val="002B650D"/>
    <w:rsid w:val="002B77F0"/>
    <w:rsid w:val="002C0407"/>
    <w:rsid w:val="002C0497"/>
    <w:rsid w:val="002C0A55"/>
    <w:rsid w:val="002C17CE"/>
    <w:rsid w:val="002C6EF9"/>
    <w:rsid w:val="002C7A7A"/>
    <w:rsid w:val="002D2DD7"/>
    <w:rsid w:val="002D3F9B"/>
    <w:rsid w:val="002D42C8"/>
    <w:rsid w:val="002D4D60"/>
    <w:rsid w:val="002D5653"/>
    <w:rsid w:val="002E03AA"/>
    <w:rsid w:val="002F0F1D"/>
    <w:rsid w:val="002F261D"/>
    <w:rsid w:val="002F2EE3"/>
    <w:rsid w:val="002F6F6D"/>
    <w:rsid w:val="00302D77"/>
    <w:rsid w:val="00303900"/>
    <w:rsid w:val="003042DE"/>
    <w:rsid w:val="00311D4C"/>
    <w:rsid w:val="00313C4A"/>
    <w:rsid w:val="00316F26"/>
    <w:rsid w:val="00320E73"/>
    <w:rsid w:val="003225E9"/>
    <w:rsid w:val="0032515F"/>
    <w:rsid w:val="003274C1"/>
    <w:rsid w:val="00327649"/>
    <w:rsid w:val="003362A8"/>
    <w:rsid w:val="00336F2C"/>
    <w:rsid w:val="00340971"/>
    <w:rsid w:val="00341949"/>
    <w:rsid w:val="003422A2"/>
    <w:rsid w:val="00344737"/>
    <w:rsid w:val="00344D34"/>
    <w:rsid w:val="00345C89"/>
    <w:rsid w:val="00352B14"/>
    <w:rsid w:val="00352F67"/>
    <w:rsid w:val="00353F8E"/>
    <w:rsid w:val="00360029"/>
    <w:rsid w:val="003605EC"/>
    <w:rsid w:val="003610F1"/>
    <w:rsid w:val="00361449"/>
    <w:rsid w:val="0036154D"/>
    <w:rsid w:val="00365DEF"/>
    <w:rsid w:val="00370D0B"/>
    <w:rsid w:val="00375731"/>
    <w:rsid w:val="003776F9"/>
    <w:rsid w:val="0038075F"/>
    <w:rsid w:val="00380950"/>
    <w:rsid w:val="00385B8A"/>
    <w:rsid w:val="003865A1"/>
    <w:rsid w:val="00390B99"/>
    <w:rsid w:val="00393AC1"/>
    <w:rsid w:val="00396981"/>
    <w:rsid w:val="003A1745"/>
    <w:rsid w:val="003A3677"/>
    <w:rsid w:val="003A7AF3"/>
    <w:rsid w:val="003B79C6"/>
    <w:rsid w:val="003B7BD9"/>
    <w:rsid w:val="003D04E5"/>
    <w:rsid w:val="003E0745"/>
    <w:rsid w:val="003E2AF3"/>
    <w:rsid w:val="003E2D18"/>
    <w:rsid w:val="003E4E32"/>
    <w:rsid w:val="003E6F0B"/>
    <w:rsid w:val="003F02AF"/>
    <w:rsid w:val="003F2492"/>
    <w:rsid w:val="003F2DDB"/>
    <w:rsid w:val="00401706"/>
    <w:rsid w:val="00405570"/>
    <w:rsid w:val="00406AF4"/>
    <w:rsid w:val="004168A6"/>
    <w:rsid w:val="0042403C"/>
    <w:rsid w:val="00424283"/>
    <w:rsid w:val="004309B9"/>
    <w:rsid w:val="00430BA5"/>
    <w:rsid w:val="00430C96"/>
    <w:rsid w:val="0043486B"/>
    <w:rsid w:val="0043572E"/>
    <w:rsid w:val="00440CC1"/>
    <w:rsid w:val="004423B3"/>
    <w:rsid w:val="00451310"/>
    <w:rsid w:val="00451E18"/>
    <w:rsid w:val="0045227F"/>
    <w:rsid w:val="00453510"/>
    <w:rsid w:val="00454D10"/>
    <w:rsid w:val="00455221"/>
    <w:rsid w:val="0045543A"/>
    <w:rsid w:val="0045547A"/>
    <w:rsid w:val="00461EFF"/>
    <w:rsid w:val="00462866"/>
    <w:rsid w:val="00463BA7"/>
    <w:rsid w:val="00464A8D"/>
    <w:rsid w:val="004707CA"/>
    <w:rsid w:val="00472AB6"/>
    <w:rsid w:val="004761DA"/>
    <w:rsid w:val="004824D9"/>
    <w:rsid w:val="00487225"/>
    <w:rsid w:val="004902E2"/>
    <w:rsid w:val="00491D40"/>
    <w:rsid w:val="00492489"/>
    <w:rsid w:val="004927D3"/>
    <w:rsid w:val="0049555B"/>
    <w:rsid w:val="004A0BCB"/>
    <w:rsid w:val="004A4B2D"/>
    <w:rsid w:val="004A6F43"/>
    <w:rsid w:val="004B0715"/>
    <w:rsid w:val="004B7277"/>
    <w:rsid w:val="004B7A6D"/>
    <w:rsid w:val="004B7B46"/>
    <w:rsid w:val="004C02EC"/>
    <w:rsid w:val="004C1D27"/>
    <w:rsid w:val="004C422A"/>
    <w:rsid w:val="004C55EB"/>
    <w:rsid w:val="004C63FB"/>
    <w:rsid w:val="004D0775"/>
    <w:rsid w:val="004D2294"/>
    <w:rsid w:val="004D520B"/>
    <w:rsid w:val="004D5C63"/>
    <w:rsid w:val="004D7EAE"/>
    <w:rsid w:val="004E6D7B"/>
    <w:rsid w:val="004E6E5F"/>
    <w:rsid w:val="004F116B"/>
    <w:rsid w:val="004F1755"/>
    <w:rsid w:val="004F22A1"/>
    <w:rsid w:val="004F2412"/>
    <w:rsid w:val="004F2A3D"/>
    <w:rsid w:val="004F3E6C"/>
    <w:rsid w:val="004F6516"/>
    <w:rsid w:val="004F6EC5"/>
    <w:rsid w:val="004F75A0"/>
    <w:rsid w:val="005033D4"/>
    <w:rsid w:val="00512811"/>
    <w:rsid w:val="00515537"/>
    <w:rsid w:val="0051609C"/>
    <w:rsid w:val="00520171"/>
    <w:rsid w:val="005210BD"/>
    <w:rsid w:val="0052257C"/>
    <w:rsid w:val="00522DE9"/>
    <w:rsid w:val="00522FD3"/>
    <w:rsid w:val="005268DE"/>
    <w:rsid w:val="0052692C"/>
    <w:rsid w:val="00527F9B"/>
    <w:rsid w:val="00533488"/>
    <w:rsid w:val="005358BB"/>
    <w:rsid w:val="005361CB"/>
    <w:rsid w:val="005367CA"/>
    <w:rsid w:val="00550D17"/>
    <w:rsid w:val="00552857"/>
    <w:rsid w:val="005541B8"/>
    <w:rsid w:val="005542CA"/>
    <w:rsid w:val="00556CA5"/>
    <w:rsid w:val="00556EC9"/>
    <w:rsid w:val="005615FB"/>
    <w:rsid w:val="00563188"/>
    <w:rsid w:val="00564225"/>
    <w:rsid w:val="00566547"/>
    <w:rsid w:val="0057160A"/>
    <w:rsid w:val="00571D91"/>
    <w:rsid w:val="00573536"/>
    <w:rsid w:val="00575AB8"/>
    <w:rsid w:val="00576517"/>
    <w:rsid w:val="00577F3A"/>
    <w:rsid w:val="0058022B"/>
    <w:rsid w:val="005834A1"/>
    <w:rsid w:val="00586628"/>
    <w:rsid w:val="005933D3"/>
    <w:rsid w:val="005A1713"/>
    <w:rsid w:val="005A1832"/>
    <w:rsid w:val="005A403B"/>
    <w:rsid w:val="005B2CA7"/>
    <w:rsid w:val="005B4A81"/>
    <w:rsid w:val="005C3A0B"/>
    <w:rsid w:val="005C3AC2"/>
    <w:rsid w:val="005C77FD"/>
    <w:rsid w:val="005D1257"/>
    <w:rsid w:val="005D138E"/>
    <w:rsid w:val="005E0042"/>
    <w:rsid w:val="005E3075"/>
    <w:rsid w:val="005E4449"/>
    <w:rsid w:val="005E7EEC"/>
    <w:rsid w:val="005F2BDE"/>
    <w:rsid w:val="005F5332"/>
    <w:rsid w:val="005F64B9"/>
    <w:rsid w:val="00604C13"/>
    <w:rsid w:val="00611362"/>
    <w:rsid w:val="00612311"/>
    <w:rsid w:val="0062096B"/>
    <w:rsid w:val="00622772"/>
    <w:rsid w:val="006242A8"/>
    <w:rsid w:val="006268C6"/>
    <w:rsid w:val="00631718"/>
    <w:rsid w:val="0063261E"/>
    <w:rsid w:val="0063481B"/>
    <w:rsid w:val="00636438"/>
    <w:rsid w:val="0064184F"/>
    <w:rsid w:val="0064526C"/>
    <w:rsid w:val="006511C6"/>
    <w:rsid w:val="00651C4C"/>
    <w:rsid w:val="00653B4E"/>
    <w:rsid w:val="0066014E"/>
    <w:rsid w:val="00661D16"/>
    <w:rsid w:val="00664A90"/>
    <w:rsid w:val="00665F17"/>
    <w:rsid w:val="00670C90"/>
    <w:rsid w:val="00675384"/>
    <w:rsid w:val="00681D1F"/>
    <w:rsid w:val="00683575"/>
    <w:rsid w:val="0068360F"/>
    <w:rsid w:val="006855E3"/>
    <w:rsid w:val="00685C5F"/>
    <w:rsid w:val="006868A6"/>
    <w:rsid w:val="006905A0"/>
    <w:rsid w:val="0069148C"/>
    <w:rsid w:val="006924A6"/>
    <w:rsid w:val="006935F8"/>
    <w:rsid w:val="006937FB"/>
    <w:rsid w:val="00695D64"/>
    <w:rsid w:val="006A45FB"/>
    <w:rsid w:val="006A4B50"/>
    <w:rsid w:val="006A5CD8"/>
    <w:rsid w:val="006A774B"/>
    <w:rsid w:val="006B00BE"/>
    <w:rsid w:val="006B132B"/>
    <w:rsid w:val="006B22F7"/>
    <w:rsid w:val="006B2B31"/>
    <w:rsid w:val="006B505B"/>
    <w:rsid w:val="006C2E39"/>
    <w:rsid w:val="006D015C"/>
    <w:rsid w:val="006D2647"/>
    <w:rsid w:val="006D5411"/>
    <w:rsid w:val="006D69CA"/>
    <w:rsid w:val="006E4275"/>
    <w:rsid w:val="006E6BBA"/>
    <w:rsid w:val="006E7D44"/>
    <w:rsid w:val="006E7E05"/>
    <w:rsid w:val="006F1939"/>
    <w:rsid w:val="006F24F8"/>
    <w:rsid w:val="006F2A72"/>
    <w:rsid w:val="006F367D"/>
    <w:rsid w:val="006F45ED"/>
    <w:rsid w:val="006F496F"/>
    <w:rsid w:val="006F7D80"/>
    <w:rsid w:val="006F7E47"/>
    <w:rsid w:val="00701710"/>
    <w:rsid w:val="00702A26"/>
    <w:rsid w:val="007038CB"/>
    <w:rsid w:val="00703BE9"/>
    <w:rsid w:val="00706694"/>
    <w:rsid w:val="00714189"/>
    <w:rsid w:val="00717ACB"/>
    <w:rsid w:val="00720735"/>
    <w:rsid w:val="00721C97"/>
    <w:rsid w:val="00723B76"/>
    <w:rsid w:val="0072629C"/>
    <w:rsid w:val="00726B35"/>
    <w:rsid w:val="00731BE2"/>
    <w:rsid w:val="0074009D"/>
    <w:rsid w:val="00740A78"/>
    <w:rsid w:val="0074124E"/>
    <w:rsid w:val="00742A42"/>
    <w:rsid w:val="00745BDB"/>
    <w:rsid w:val="00747D6C"/>
    <w:rsid w:val="00747EE9"/>
    <w:rsid w:val="007552F5"/>
    <w:rsid w:val="00755CF5"/>
    <w:rsid w:val="007571AD"/>
    <w:rsid w:val="0075743E"/>
    <w:rsid w:val="00760291"/>
    <w:rsid w:val="00761B94"/>
    <w:rsid w:val="00762B47"/>
    <w:rsid w:val="00762F4A"/>
    <w:rsid w:val="00764CE9"/>
    <w:rsid w:val="00765960"/>
    <w:rsid w:val="00765B47"/>
    <w:rsid w:val="00766B78"/>
    <w:rsid w:val="00771A1F"/>
    <w:rsid w:val="00773A99"/>
    <w:rsid w:val="007747AB"/>
    <w:rsid w:val="00774CA2"/>
    <w:rsid w:val="00776A52"/>
    <w:rsid w:val="007772C5"/>
    <w:rsid w:val="0077777E"/>
    <w:rsid w:val="007821F5"/>
    <w:rsid w:val="00782C2B"/>
    <w:rsid w:val="00784C38"/>
    <w:rsid w:val="00784E6C"/>
    <w:rsid w:val="007875CE"/>
    <w:rsid w:val="007A09DA"/>
    <w:rsid w:val="007A13D1"/>
    <w:rsid w:val="007A248D"/>
    <w:rsid w:val="007A7368"/>
    <w:rsid w:val="007B0406"/>
    <w:rsid w:val="007B0D91"/>
    <w:rsid w:val="007B2D67"/>
    <w:rsid w:val="007C19ED"/>
    <w:rsid w:val="007C25A2"/>
    <w:rsid w:val="007C62C8"/>
    <w:rsid w:val="007D1721"/>
    <w:rsid w:val="007D38EF"/>
    <w:rsid w:val="007D5827"/>
    <w:rsid w:val="007E0CEE"/>
    <w:rsid w:val="007E2C98"/>
    <w:rsid w:val="007E32CD"/>
    <w:rsid w:val="007E5BD9"/>
    <w:rsid w:val="007E7D9B"/>
    <w:rsid w:val="007F0186"/>
    <w:rsid w:val="00801D95"/>
    <w:rsid w:val="00805E2E"/>
    <w:rsid w:val="008101E4"/>
    <w:rsid w:val="00815EA0"/>
    <w:rsid w:val="008168B2"/>
    <w:rsid w:val="00816EFA"/>
    <w:rsid w:val="008252B7"/>
    <w:rsid w:val="008271FC"/>
    <w:rsid w:val="00830F77"/>
    <w:rsid w:val="008366D1"/>
    <w:rsid w:val="0084473D"/>
    <w:rsid w:val="008539B0"/>
    <w:rsid w:val="00855EC0"/>
    <w:rsid w:val="008603F8"/>
    <w:rsid w:val="0086094F"/>
    <w:rsid w:val="00861D20"/>
    <w:rsid w:val="008625B4"/>
    <w:rsid w:val="00865065"/>
    <w:rsid w:val="008657FC"/>
    <w:rsid w:val="00875A77"/>
    <w:rsid w:val="00876380"/>
    <w:rsid w:val="008763FB"/>
    <w:rsid w:val="0087697E"/>
    <w:rsid w:val="008933EC"/>
    <w:rsid w:val="00895100"/>
    <w:rsid w:val="0089537A"/>
    <w:rsid w:val="00897F09"/>
    <w:rsid w:val="008A07B3"/>
    <w:rsid w:val="008A0DBA"/>
    <w:rsid w:val="008A363B"/>
    <w:rsid w:val="008A4961"/>
    <w:rsid w:val="008A5E1E"/>
    <w:rsid w:val="008B0B14"/>
    <w:rsid w:val="008C2FF4"/>
    <w:rsid w:val="008C4247"/>
    <w:rsid w:val="008E0919"/>
    <w:rsid w:val="008E0A43"/>
    <w:rsid w:val="008E7E36"/>
    <w:rsid w:val="008F0DAB"/>
    <w:rsid w:val="008F3135"/>
    <w:rsid w:val="008F32E2"/>
    <w:rsid w:val="008F544D"/>
    <w:rsid w:val="00902C3B"/>
    <w:rsid w:val="009038C1"/>
    <w:rsid w:val="009057A3"/>
    <w:rsid w:val="00905963"/>
    <w:rsid w:val="0091013E"/>
    <w:rsid w:val="00910250"/>
    <w:rsid w:val="00910E26"/>
    <w:rsid w:val="00911008"/>
    <w:rsid w:val="00923703"/>
    <w:rsid w:val="00926A8C"/>
    <w:rsid w:val="00927956"/>
    <w:rsid w:val="00927DA8"/>
    <w:rsid w:val="00930176"/>
    <w:rsid w:val="00930299"/>
    <w:rsid w:val="00930A3A"/>
    <w:rsid w:val="00932C9F"/>
    <w:rsid w:val="00934177"/>
    <w:rsid w:val="009356A6"/>
    <w:rsid w:val="009369B8"/>
    <w:rsid w:val="009369D4"/>
    <w:rsid w:val="00940638"/>
    <w:rsid w:val="0094593C"/>
    <w:rsid w:val="00946D18"/>
    <w:rsid w:val="00953A1E"/>
    <w:rsid w:val="00957B29"/>
    <w:rsid w:val="00960423"/>
    <w:rsid w:val="00962F0C"/>
    <w:rsid w:val="0096345E"/>
    <w:rsid w:val="00966F5A"/>
    <w:rsid w:val="009711E5"/>
    <w:rsid w:val="009723BD"/>
    <w:rsid w:val="00980834"/>
    <w:rsid w:val="009859A7"/>
    <w:rsid w:val="00990D7C"/>
    <w:rsid w:val="00991013"/>
    <w:rsid w:val="0099121E"/>
    <w:rsid w:val="00994B9C"/>
    <w:rsid w:val="009A0AD2"/>
    <w:rsid w:val="009A350A"/>
    <w:rsid w:val="009A4BC6"/>
    <w:rsid w:val="009B03DC"/>
    <w:rsid w:val="009B0AB1"/>
    <w:rsid w:val="009B11F6"/>
    <w:rsid w:val="009B23BF"/>
    <w:rsid w:val="009B3539"/>
    <w:rsid w:val="009B56C1"/>
    <w:rsid w:val="009B7B77"/>
    <w:rsid w:val="009D18E0"/>
    <w:rsid w:val="009D3347"/>
    <w:rsid w:val="009D79F0"/>
    <w:rsid w:val="009E1C6E"/>
    <w:rsid w:val="009E49C0"/>
    <w:rsid w:val="009E6CE0"/>
    <w:rsid w:val="009E7949"/>
    <w:rsid w:val="009F0845"/>
    <w:rsid w:val="009F0F89"/>
    <w:rsid w:val="009F15F3"/>
    <w:rsid w:val="009F4E0A"/>
    <w:rsid w:val="009F4F1D"/>
    <w:rsid w:val="009F63B9"/>
    <w:rsid w:val="00A00A39"/>
    <w:rsid w:val="00A00B39"/>
    <w:rsid w:val="00A01B85"/>
    <w:rsid w:val="00A07467"/>
    <w:rsid w:val="00A1087E"/>
    <w:rsid w:val="00A145C9"/>
    <w:rsid w:val="00A16428"/>
    <w:rsid w:val="00A17C67"/>
    <w:rsid w:val="00A17F41"/>
    <w:rsid w:val="00A21D93"/>
    <w:rsid w:val="00A221CA"/>
    <w:rsid w:val="00A24683"/>
    <w:rsid w:val="00A30B59"/>
    <w:rsid w:val="00A31132"/>
    <w:rsid w:val="00A345BA"/>
    <w:rsid w:val="00A36388"/>
    <w:rsid w:val="00A3715F"/>
    <w:rsid w:val="00A37B10"/>
    <w:rsid w:val="00A37CF2"/>
    <w:rsid w:val="00A43094"/>
    <w:rsid w:val="00A44E6F"/>
    <w:rsid w:val="00A503A4"/>
    <w:rsid w:val="00A53100"/>
    <w:rsid w:val="00A5386C"/>
    <w:rsid w:val="00A56D47"/>
    <w:rsid w:val="00A57393"/>
    <w:rsid w:val="00A60515"/>
    <w:rsid w:val="00A63FC2"/>
    <w:rsid w:val="00A64159"/>
    <w:rsid w:val="00A647E5"/>
    <w:rsid w:val="00A65D66"/>
    <w:rsid w:val="00A70753"/>
    <w:rsid w:val="00A71A9E"/>
    <w:rsid w:val="00A72D2A"/>
    <w:rsid w:val="00A73984"/>
    <w:rsid w:val="00A75F17"/>
    <w:rsid w:val="00A76796"/>
    <w:rsid w:val="00A76B2D"/>
    <w:rsid w:val="00A771F9"/>
    <w:rsid w:val="00A778FB"/>
    <w:rsid w:val="00A82892"/>
    <w:rsid w:val="00A8506A"/>
    <w:rsid w:val="00A90164"/>
    <w:rsid w:val="00A912F7"/>
    <w:rsid w:val="00A93AB7"/>
    <w:rsid w:val="00A94FFA"/>
    <w:rsid w:val="00A959A7"/>
    <w:rsid w:val="00A96C85"/>
    <w:rsid w:val="00AA151C"/>
    <w:rsid w:val="00AA3CCE"/>
    <w:rsid w:val="00AA6F3C"/>
    <w:rsid w:val="00AB0D73"/>
    <w:rsid w:val="00AB1EA8"/>
    <w:rsid w:val="00AB209A"/>
    <w:rsid w:val="00AB273A"/>
    <w:rsid w:val="00AB4990"/>
    <w:rsid w:val="00AB4D8B"/>
    <w:rsid w:val="00AB4E83"/>
    <w:rsid w:val="00AB6DE4"/>
    <w:rsid w:val="00AC3673"/>
    <w:rsid w:val="00AC6B45"/>
    <w:rsid w:val="00AD0CD9"/>
    <w:rsid w:val="00AD23C5"/>
    <w:rsid w:val="00AD2840"/>
    <w:rsid w:val="00AD4C24"/>
    <w:rsid w:val="00AD6B01"/>
    <w:rsid w:val="00AD7B84"/>
    <w:rsid w:val="00AE0B19"/>
    <w:rsid w:val="00AE3365"/>
    <w:rsid w:val="00AE6A90"/>
    <w:rsid w:val="00AE6B7A"/>
    <w:rsid w:val="00AF0161"/>
    <w:rsid w:val="00AF4830"/>
    <w:rsid w:val="00AF563D"/>
    <w:rsid w:val="00B03E66"/>
    <w:rsid w:val="00B0551A"/>
    <w:rsid w:val="00B05AAA"/>
    <w:rsid w:val="00B06825"/>
    <w:rsid w:val="00B11E01"/>
    <w:rsid w:val="00B1273C"/>
    <w:rsid w:val="00B21B3E"/>
    <w:rsid w:val="00B23727"/>
    <w:rsid w:val="00B26057"/>
    <w:rsid w:val="00B4025D"/>
    <w:rsid w:val="00B45896"/>
    <w:rsid w:val="00B4723B"/>
    <w:rsid w:val="00B47ACC"/>
    <w:rsid w:val="00B47BE2"/>
    <w:rsid w:val="00B66FEF"/>
    <w:rsid w:val="00B71906"/>
    <w:rsid w:val="00B7237E"/>
    <w:rsid w:val="00B819E7"/>
    <w:rsid w:val="00B83140"/>
    <w:rsid w:val="00B84602"/>
    <w:rsid w:val="00B9293C"/>
    <w:rsid w:val="00B929B5"/>
    <w:rsid w:val="00B935E8"/>
    <w:rsid w:val="00B968CF"/>
    <w:rsid w:val="00BA020A"/>
    <w:rsid w:val="00BA283C"/>
    <w:rsid w:val="00BA3E6E"/>
    <w:rsid w:val="00BA56CC"/>
    <w:rsid w:val="00BA7C41"/>
    <w:rsid w:val="00BB1B6F"/>
    <w:rsid w:val="00BB35C6"/>
    <w:rsid w:val="00BB5376"/>
    <w:rsid w:val="00BC5308"/>
    <w:rsid w:val="00BC5FFD"/>
    <w:rsid w:val="00BD1346"/>
    <w:rsid w:val="00BD29CE"/>
    <w:rsid w:val="00BD3E83"/>
    <w:rsid w:val="00BD5F2F"/>
    <w:rsid w:val="00BE0315"/>
    <w:rsid w:val="00BE08F5"/>
    <w:rsid w:val="00BE3218"/>
    <w:rsid w:val="00BF05D0"/>
    <w:rsid w:val="00BF1A41"/>
    <w:rsid w:val="00BF2517"/>
    <w:rsid w:val="00BF6669"/>
    <w:rsid w:val="00BF6FBD"/>
    <w:rsid w:val="00BF791A"/>
    <w:rsid w:val="00C03D0B"/>
    <w:rsid w:val="00C05933"/>
    <w:rsid w:val="00C12BC5"/>
    <w:rsid w:val="00C170C4"/>
    <w:rsid w:val="00C27DBA"/>
    <w:rsid w:val="00C3072B"/>
    <w:rsid w:val="00C319C9"/>
    <w:rsid w:val="00C366E5"/>
    <w:rsid w:val="00C43CC6"/>
    <w:rsid w:val="00C4485D"/>
    <w:rsid w:val="00C53098"/>
    <w:rsid w:val="00C57504"/>
    <w:rsid w:val="00C629C4"/>
    <w:rsid w:val="00C66A1C"/>
    <w:rsid w:val="00C70F77"/>
    <w:rsid w:val="00C7253A"/>
    <w:rsid w:val="00C740B1"/>
    <w:rsid w:val="00C747A2"/>
    <w:rsid w:val="00C74DC1"/>
    <w:rsid w:val="00C7528C"/>
    <w:rsid w:val="00C806DB"/>
    <w:rsid w:val="00C8175D"/>
    <w:rsid w:val="00C85260"/>
    <w:rsid w:val="00C85884"/>
    <w:rsid w:val="00C86254"/>
    <w:rsid w:val="00C904E1"/>
    <w:rsid w:val="00C90681"/>
    <w:rsid w:val="00C940E7"/>
    <w:rsid w:val="00C95C47"/>
    <w:rsid w:val="00CA203E"/>
    <w:rsid w:val="00CA39BD"/>
    <w:rsid w:val="00CA6541"/>
    <w:rsid w:val="00CA71BC"/>
    <w:rsid w:val="00CA7F21"/>
    <w:rsid w:val="00CB13A5"/>
    <w:rsid w:val="00CB3919"/>
    <w:rsid w:val="00CB6691"/>
    <w:rsid w:val="00CC172D"/>
    <w:rsid w:val="00CC298E"/>
    <w:rsid w:val="00CC29A7"/>
    <w:rsid w:val="00CC380E"/>
    <w:rsid w:val="00CD288D"/>
    <w:rsid w:val="00CD5D35"/>
    <w:rsid w:val="00CD79ED"/>
    <w:rsid w:val="00CE00EC"/>
    <w:rsid w:val="00CE06B9"/>
    <w:rsid w:val="00CE3C42"/>
    <w:rsid w:val="00CE3FB1"/>
    <w:rsid w:val="00CE7FA7"/>
    <w:rsid w:val="00CF2090"/>
    <w:rsid w:val="00CF4ADD"/>
    <w:rsid w:val="00CF6B24"/>
    <w:rsid w:val="00D02CAE"/>
    <w:rsid w:val="00D036A4"/>
    <w:rsid w:val="00D03F41"/>
    <w:rsid w:val="00D1001D"/>
    <w:rsid w:val="00D1402B"/>
    <w:rsid w:val="00D16E11"/>
    <w:rsid w:val="00D17DEC"/>
    <w:rsid w:val="00D20983"/>
    <w:rsid w:val="00D20E32"/>
    <w:rsid w:val="00D21971"/>
    <w:rsid w:val="00D23790"/>
    <w:rsid w:val="00D25947"/>
    <w:rsid w:val="00D30BAC"/>
    <w:rsid w:val="00D376E0"/>
    <w:rsid w:val="00D40AA3"/>
    <w:rsid w:val="00D42AD8"/>
    <w:rsid w:val="00D4374C"/>
    <w:rsid w:val="00D5108B"/>
    <w:rsid w:val="00D52C94"/>
    <w:rsid w:val="00D553BE"/>
    <w:rsid w:val="00D55A81"/>
    <w:rsid w:val="00D620A1"/>
    <w:rsid w:val="00D6506A"/>
    <w:rsid w:val="00D654CF"/>
    <w:rsid w:val="00D66194"/>
    <w:rsid w:val="00D71B7B"/>
    <w:rsid w:val="00D761F1"/>
    <w:rsid w:val="00D803FF"/>
    <w:rsid w:val="00D96FF0"/>
    <w:rsid w:val="00D97DA8"/>
    <w:rsid w:val="00DA1623"/>
    <w:rsid w:val="00DA1631"/>
    <w:rsid w:val="00DA1C5C"/>
    <w:rsid w:val="00DA2320"/>
    <w:rsid w:val="00DA541F"/>
    <w:rsid w:val="00DB01A7"/>
    <w:rsid w:val="00DB032E"/>
    <w:rsid w:val="00DB311A"/>
    <w:rsid w:val="00DB3490"/>
    <w:rsid w:val="00DB48C6"/>
    <w:rsid w:val="00DC0EDA"/>
    <w:rsid w:val="00DD3D73"/>
    <w:rsid w:val="00DD5143"/>
    <w:rsid w:val="00DE19A7"/>
    <w:rsid w:val="00DE2394"/>
    <w:rsid w:val="00DE439E"/>
    <w:rsid w:val="00DE62A2"/>
    <w:rsid w:val="00DF6420"/>
    <w:rsid w:val="00E00435"/>
    <w:rsid w:val="00E00958"/>
    <w:rsid w:val="00E01E2D"/>
    <w:rsid w:val="00E02846"/>
    <w:rsid w:val="00E035E3"/>
    <w:rsid w:val="00E0639D"/>
    <w:rsid w:val="00E065E1"/>
    <w:rsid w:val="00E06F73"/>
    <w:rsid w:val="00E122A7"/>
    <w:rsid w:val="00E14D3F"/>
    <w:rsid w:val="00E153E2"/>
    <w:rsid w:val="00E16623"/>
    <w:rsid w:val="00E16AB7"/>
    <w:rsid w:val="00E1797A"/>
    <w:rsid w:val="00E17D86"/>
    <w:rsid w:val="00E22019"/>
    <w:rsid w:val="00E22090"/>
    <w:rsid w:val="00E22BCE"/>
    <w:rsid w:val="00E22FE1"/>
    <w:rsid w:val="00E34ADF"/>
    <w:rsid w:val="00E4292D"/>
    <w:rsid w:val="00E53593"/>
    <w:rsid w:val="00E53D97"/>
    <w:rsid w:val="00E5692C"/>
    <w:rsid w:val="00E638CC"/>
    <w:rsid w:val="00E65C68"/>
    <w:rsid w:val="00E66B70"/>
    <w:rsid w:val="00E73C20"/>
    <w:rsid w:val="00E73C46"/>
    <w:rsid w:val="00E75684"/>
    <w:rsid w:val="00E764C4"/>
    <w:rsid w:val="00E766E3"/>
    <w:rsid w:val="00E773E1"/>
    <w:rsid w:val="00E83CFA"/>
    <w:rsid w:val="00E84701"/>
    <w:rsid w:val="00E84D55"/>
    <w:rsid w:val="00E85259"/>
    <w:rsid w:val="00E87F46"/>
    <w:rsid w:val="00E90A0A"/>
    <w:rsid w:val="00E927C3"/>
    <w:rsid w:val="00E93F10"/>
    <w:rsid w:val="00E94E44"/>
    <w:rsid w:val="00E96593"/>
    <w:rsid w:val="00E9749F"/>
    <w:rsid w:val="00EA2A7A"/>
    <w:rsid w:val="00EA4333"/>
    <w:rsid w:val="00EA5D16"/>
    <w:rsid w:val="00EA7275"/>
    <w:rsid w:val="00EB387E"/>
    <w:rsid w:val="00EB6220"/>
    <w:rsid w:val="00EB63D2"/>
    <w:rsid w:val="00EB6945"/>
    <w:rsid w:val="00EB7F76"/>
    <w:rsid w:val="00EC2BBD"/>
    <w:rsid w:val="00ED3608"/>
    <w:rsid w:val="00ED63AE"/>
    <w:rsid w:val="00EE000A"/>
    <w:rsid w:val="00EE1A32"/>
    <w:rsid w:val="00EE24A4"/>
    <w:rsid w:val="00EE25DC"/>
    <w:rsid w:val="00EE51D4"/>
    <w:rsid w:val="00EE71F7"/>
    <w:rsid w:val="00EE7901"/>
    <w:rsid w:val="00EF14EF"/>
    <w:rsid w:val="00EF57FB"/>
    <w:rsid w:val="00F0663E"/>
    <w:rsid w:val="00F06656"/>
    <w:rsid w:val="00F06A06"/>
    <w:rsid w:val="00F06BCA"/>
    <w:rsid w:val="00F10269"/>
    <w:rsid w:val="00F11638"/>
    <w:rsid w:val="00F15AEF"/>
    <w:rsid w:val="00F21015"/>
    <w:rsid w:val="00F314AC"/>
    <w:rsid w:val="00F32EB0"/>
    <w:rsid w:val="00F34FD8"/>
    <w:rsid w:val="00F3578D"/>
    <w:rsid w:val="00F35EC9"/>
    <w:rsid w:val="00F46A24"/>
    <w:rsid w:val="00F5200B"/>
    <w:rsid w:val="00F5439B"/>
    <w:rsid w:val="00F54ED8"/>
    <w:rsid w:val="00F57F50"/>
    <w:rsid w:val="00F610D5"/>
    <w:rsid w:val="00F612B4"/>
    <w:rsid w:val="00F62C68"/>
    <w:rsid w:val="00F62E35"/>
    <w:rsid w:val="00F638A6"/>
    <w:rsid w:val="00F671FF"/>
    <w:rsid w:val="00F73AED"/>
    <w:rsid w:val="00F80C35"/>
    <w:rsid w:val="00F816AB"/>
    <w:rsid w:val="00F82DAE"/>
    <w:rsid w:val="00F837D1"/>
    <w:rsid w:val="00F85558"/>
    <w:rsid w:val="00F85BFA"/>
    <w:rsid w:val="00F85CC8"/>
    <w:rsid w:val="00F90460"/>
    <w:rsid w:val="00F912CD"/>
    <w:rsid w:val="00F91399"/>
    <w:rsid w:val="00F91980"/>
    <w:rsid w:val="00F92E87"/>
    <w:rsid w:val="00F95851"/>
    <w:rsid w:val="00FA197F"/>
    <w:rsid w:val="00FA437F"/>
    <w:rsid w:val="00FA607A"/>
    <w:rsid w:val="00FB1391"/>
    <w:rsid w:val="00FB3C81"/>
    <w:rsid w:val="00FB6C94"/>
    <w:rsid w:val="00FC5521"/>
    <w:rsid w:val="00FD1021"/>
    <w:rsid w:val="00FD2D21"/>
    <w:rsid w:val="00FD3309"/>
    <w:rsid w:val="00FD6FA7"/>
    <w:rsid w:val="00FE73BC"/>
    <w:rsid w:val="00FF1754"/>
    <w:rsid w:val="00FF2E17"/>
    <w:rsid w:val="00FF4979"/>
    <w:rsid w:val="00FF6309"/>
    <w:rsid w:val="00FF760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oNotEmbedSmartTags/>
  <w:decimalSymbol w:val=","/>
  <w:listSeparator w:val=";"/>
  <w14:docId w14:val="2686FCDE"/>
  <w15:docId w15:val="{3D3F0771-D4CF-4622-978D-64AC81F11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en-GB"/>
    </w:rPr>
  </w:style>
  <w:style w:type="paragraph" w:styleId="Titre1">
    <w:name w:val="heading 1"/>
    <w:basedOn w:val="Normal"/>
    <w:next w:val="Normal"/>
    <w:link w:val="Titre1Car"/>
    <w:qFormat/>
    <w:rsid w:val="00564225"/>
    <w:pPr>
      <w:keepNext/>
      <w:spacing w:before="240" w:after="60"/>
      <w:outlineLvl w:val="0"/>
    </w:pPr>
    <w:rPr>
      <w:rFonts w:ascii="Cambria" w:hAnsi="Cambria"/>
      <w:b/>
      <w:bCs/>
      <w:kern w:val="32"/>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rsid w:val="007747AB"/>
    <w:rPr>
      <w:rFonts w:ascii="Tahoma" w:hAnsi="Tahoma" w:cs="Tahoma"/>
      <w:sz w:val="16"/>
      <w:szCs w:val="16"/>
    </w:rPr>
  </w:style>
  <w:style w:type="character" w:customStyle="1" w:styleId="TextedebullesCar">
    <w:name w:val="Texte de bulles Car"/>
    <w:link w:val="Textedebulles"/>
    <w:rsid w:val="007747AB"/>
    <w:rPr>
      <w:rFonts w:ascii="Tahoma" w:hAnsi="Tahoma" w:cs="Tahoma"/>
      <w:sz w:val="16"/>
      <w:szCs w:val="16"/>
    </w:rPr>
  </w:style>
  <w:style w:type="paragraph" w:styleId="En-tte">
    <w:name w:val="header"/>
    <w:basedOn w:val="Normal"/>
    <w:link w:val="En-tteCar"/>
    <w:rsid w:val="00CB6691"/>
    <w:pPr>
      <w:tabs>
        <w:tab w:val="center" w:pos="4536"/>
        <w:tab w:val="right" w:pos="9072"/>
      </w:tabs>
    </w:pPr>
  </w:style>
  <w:style w:type="character" w:customStyle="1" w:styleId="En-tteCar">
    <w:name w:val="En-tête Car"/>
    <w:link w:val="En-tte"/>
    <w:rsid w:val="00CB6691"/>
    <w:rPr>
      <w:sz w:val="24"/>
      <w:szCs w:val="24"/>
      <w:lang w:val="en-GB" w:eastAsia="en-GB"/>
    </w:rPr>
  </w:style>
  <w:style w:type="paragraph" w:styleId="Pieddepage">
    <w:name w:val="footer"/>
    <w:basedOn w:val="Normal"/>
    <w:link w:val="PieddepageCar"/>
    <w:rsid w:val="00CB6691"/>
    <w:pPr>
      <w:tabs>
        <w:tab w:val="center" w:pos="4536"/>
        <w:tab w:val="right" w:pos="9072"/>
      </w:tabs>
    </w:pPr>
  </w:style>
  <w:style w:type="character" w:customStyle="1" w:styleId="PieddepageCar">
    <w:name w:val="Pied de page Car"/>
    <w:link w:val="Pieddepage"/>
    <w:rsid w:val="00CB6691"/>
    <w:rPr>
      <w:sz w:val="24"/>
      <w:szCs w:val="24"/>
      <w:lang w:val="en-GB" w:eastAsia="en-GB"/>
    </w:rPr>
  </w:style>
  <w:style w:type="character" w:styleId="Numrodepage">
    <w:name w:val="page number"/>
    <w:rsid w:val="00CB6691"/>
  </w:style>
  <w:style w:type="table" w:styleId="Grilledutableau">
    <w:name w:val="Table Grid"/>
    <w:basedOn w:val="TableauNormal"/>
    <w:rsid w:val="001005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act">
    <w:name w:val="Contact"/>
    <w:basedOn w:val="Normal"/>
    <w:next w:val="Normal"/>
    <w:rsid w:val="00A96C85"/>
    <w:pPr>
      <w:spacing w:before="480"/>
      <w:ind w:left="567" w:hanging="567"/>
    </w:pPr>
    <w:rPr>
      <w:szCs w:val="20"/>
      <w:lang w:eastAsia="en-US"/>
    </w:rPr>
  </w:style>
  <w:style w:type="paragraph" w:styleId="Listepuces">
    <w:name w:val="List Bullet"/>
    <w:basedOn w:val="Normal"/>
    <w:rsid w:val="00A96C85"/>
    <w:pPr>
      <w:numPr>
        <w:numId w:val="1"/>
      </w:numPr>
      <w:spacing w:after="240"/>
      <w:jc w:val="both"/>
    </w:pPr>
    <w:rPr>
      <w:szCs w:val="20"/>
      <w:lang w:eastAsia="en-US"/>
    </w:rPr>
  </w:style>
  <w:style w:type="paragraph" w:customStyle="1" w:styleId="ListBullet1">
    <w:name w:val="List Bullet 1"/>
    <w:basedOn w:val="Normal"/>
    <w:rsid w:val="00A96C85"/>
    <w:pPr>
      <w:numPr>
        <w:numId w:val="2"/>
      </w:numPr>
      <w:spacing w:after="240"/>
      <w:jc w:val="both"/>
    </w:pPr>
    <w:rPr>
      <w:szCs w:val="20"/>
      <w:lang w:eastAsia="en-US"/>
    </w:rPr>
  </w:style>
  <w:style w:type="paragraph" w:styleId="Listepuces2">
    <w:name w:val="List Bullet 2"/>
    <w:basedOn w:val="Normal"/>
    <w:rsid w:val="00A96C85"/>
    <w:pPr>
      <w:numPr>
        <w:numId w:val="3"/>
      </w:numPr>
      <w:spacing w:after="240"/>
      <w:jc w:val="both"/>
    </w:pPr>
    <w:rPr>
      <w:szCs w:val="20"/>
      <w:lang w:eastAsia="en-US"/>
    </w:rPr>
  </w:style>
  <w:style w:type="paragraph" w:styleId="Listepuces3">
    <w:name w:val="List Bullet 3"/>
    <w:basedOn w:val="Normal"/>
    <w:rsid w:val="00A96C85"/>
    <w:pPr>
      <w:numPr>
        <w:numId w:val="4"/>
      </w:numPr>
      <w:spacing w:after="240"/>
      <w:jc w:val="both"/>
    </w:pPr>
    <w:rPr>
      <w:szCs w:val="20"/>
      <w:lang w:eastAsia="en-US"/>
    </w:rPr>
  </w:style>
  <w:style w:type="paragraph" w:styleId="Listepuces4">
    <w:name w:val="List Bullet 4"/>
    <w:basedOn w:val="Normal"/>
    <w:rsid w:val="00A96C85"/>
    <w:pPr>
      <w:numPr>
        <w:numId w:val="5"/>
      </w:numPr>
      <w:spacing w:after="240"/>
      <w:jc w:val="both"/>
    </w:pPr>
    <w:rPr>
      <w:szCs w:val="20"/>
      <w:lang w:eastAsia="en-US"/>
    </w:rPr>
  </w:style>
  <w:style w:type="paragraph" w:customStyle="1" w:styleId="ListDash">
    <w:name w:val="List Dash"/>
    <w:basedOn w:val="Normal"/>
    <w:rsid w:val="00A96C85"/>
    <w:pPr>
      <w:numPr>
        <w:numId w:val="6"/>
      </w:numPr>
      <w:spacing w:after="240"/>
      <w:jc w:val="both"/>
    </w:pPr>
    <w:rPr>
      <w:szCs w:val="20"/>
      <w:lang w:eastAsia="en-US"/>
    </w:rPr>
  </w:style>
  <w:style w:type="paragraph" w:customStyle="1" w:styleId="ListDash1">
    <w:name w:val="List Dash 1"/>
    <w:basedOn w:val="Normal"/>
    <w:rsid w:val="00A96C85"/>
    <w:pPr>
      <w:numPr>
        <w:numId w:val="7"/>
      </w:numPr>
      <w:spacing w:after="240"/>
      <w:jc w:val="both"/>
    </w:pPr>
    <w:rPr>
      <w:szCs w:val="20"/>
      <w:lang w:eastAsia="en-US"/>
    </w:rPr>
  </w:style>
  <w:style w:type="paragraph" w:customStyle="1" w:styleId="ListDash2">
    <w:name w:val="List Dash 2"/>
    <w:basedOn w:val="Normal"/>
    <w:rsid w:val="00A96C85"/>
    <w:pPr>
      <w:numPr>
        <w:numId w:val="8"/>
      </w:numPr>
      <w:spacing w:after="240"/>
      <w:jc w:val="both"/>
    </w:pPr>
    <w:rPr>
      <w:szCs w:val="20"/>
      <w:lang w:eastAsia="en-US"/>
    </w:rPr>
  </w:style>
  <w:style w:type="paragraph" w:customStyle="1" w:styleId="ListDash3">
    <w:name w:val="List Dash 3"/>
    <w:basedOn w:val="Normal"/>
    <w:rsid w:val="00A96C85"/>
    <w:pPr>
      <w:numPr>
        <w:numId w:val="9"/>
      </w:numPr>
      <w:spacing w:after="240"/>
      <w:jc w:val="both"/>
    </w:pPr>
    <w:rPr>
      <w:szCs w:val="20"/>
      <w:lang w:eastAsia="en-US"/>
    </w:rPr>
  </w:style>
  <w:style w:type="paragraph" w:customStyle="1" w:styleId="ListDash4">
    <w:name w:val="List Dash 4"/>
    <w:basedOn w:val="Normal"/>
    <w:rsid w:val="00A96C85"/>
    <w:pPr>
      <w:numPr>
        <w:numId w:val="10"/>
      </w:numPr>
      <w:spacing w:after="240"/>
      <w:jc w:val="both"/>
    </w:pPr>
    <w:rPr>
      <w:szCs w:val="20"/>
      <w:lang w:eastAsia="en-US"/>
    </w:rPr>
  </w:style>
  <w:style w:type="paragraph" w:styleId="Listenumros">
    <w:name w:val="List Number"/>
    <w:basedOn w:val="Normal"/>
    <w:rsid w:val="00A96C85"/>
    <w:pPr>
      <w:numPr>
        <w:numId w:val="11"/>
      </w:numPr>
      <w:spacing w:after="240"/>
      <w:jc w:val="both"/>
    </w:pPr>
    <w:rPr>
      <w:szCs w:val="20"/>
      <w:lang w:eastAsia="en-US"/>
    </w:rPr>
  </w:style>
  <w:style w:type="paragraph" w:customStyle="1" w:styleId="ListNumber1">
    <w:name w:val="List Number 1"/>
    <w:basedOn w:val="Normal"/>
    <w:rsid w:val="00A96C85"/>
    <w:pPr>
      <w:numPr>
        <w:numId w:val="12"/>
      </w:numPr>
      <w:spacing w:after="240"/>
      <w:jc w:val="both"/>
    </w:pPr>
    <w:rPr>
      <w:szCs w:val="20"/>
      <w:lang w:eastAsia="en-US"/>
    </w:rPr>
  </w:style>
  <w:style w:type="paragraph" w:styleId="Listenumros2">
    <w:name w:val="List Number 2"/>
    <w:basedOn w:val="Normal"/>
    <w:rsid w:val="00A96C85"/>
    <w:pPr>
      <w:numPr>
        <w:numId w:val="13"/>
      </w:numPr>
      <w:spacing w:after="240"/>
      <w:jc w:val="both"/>
    </w:pPr>
    <w:rPr>
      <w:szCs w:val="20"/>
      <w:lang w:eastAsia="en-US"/>
    </w:rPr>
  </w:style>
  <w:style w:type="paragraph" w:styleId="Listenumros3">
    <w:name w:val="List Number 3"/>
    <w:basedOn w:val="Normal"/>
    <w:rsid w:val="00A96C85"/>
    <w:pPr>
      <w:numPr>
        <w:numId w:val="14"/>
      </w:numPr>
      <w:spacing w:after="240"/>
      <w:jc w:val="both"/>
    </w:pPr>
    <w:rPr>
      <w:szCs w:val="20"/>
      <w:lang w:eastAsia="en-US"/>
    </w:rPr>
  </w:style>
  <w:style w:type="paragraph" w:styleId="Listenumros4">
    <w:name w:val="List Number 4"/>
    <w:basedOn w:val="Normal"/>
    <w:rsid w:val="00A96C85"/>
    <w:pPr>
      <w:numPr>
        <w:numId w:val="15"/>
      </w:numPr>
      <w:spacing w:after="240"/>
      <w:jc w:val="both"/>
    </w:pPr>
    <w:rPr>
      <w:szCs w:val="20"/>
      <w:lang w:eastAsia="en-US"/>
    </w:rPr>
  </w:style>
  <w:style w:type="paragraph" w:customStyle="1" w:styleId="ListNumberLevel2">
    <w:name w:val="List Number (Level 2)"/>
    <w:basedOn w:val="Normal"/>
    <w:rsid w:val="00A96C85"/>
    <w:pPr>
      <w:numPr>
        <w:ilvl w:val="1"/>
        <w:numId w:val="11"/>
      </w:numPr>
      <w:spacing w:after="240"/>
      <w:jc w:val="both"/>
    </w:pPr>
    <w:rPr>
      <w:szCs w:val="20"/>
      <w:lang w:eastAsia="en-US"/>
    </w:rPr>
  </w:style>
  <w:style w:type="paragraph" w:customStyle="1" w:styleId="ListNumber1Level2">
    <w:name w:val="List Number 1 (Level 2)"/>
    <w:basedOn w:val="Normal"/>
    <w:rsid w:val="00A96C85"/>
    <w:pPr>
      <w:numPr>
        <w:ilvl w:val="1"/>
        <w:numId w:val="12"/>
      </w:numPr>
      <w:spacing w:after="240"/>
      <w:jc w:val="both"/>
    </w:pPr>
    <w:rPr>
      <w:szCs w:val="20"/>
      <w:lang w:eastAsia="en-US"/>
    </w:rPr>
  </w:style>
  <w:style w:type="paragraph" w:customStyle="1" w:styleId="ListNumber2Level2">
    <w:name w:val="List Number 2 (Level 2)"/>
    <w:basedOn w:val="Normal"/>
    <w:rsid w:val="00A96C85"/>
    <w:pPr>
      <w:numPr>
        <w:ilvl w:val="1"/>
        <w:numId w:val="13"/>
      </w:numPr>
      <w:spacing w:after="240"/>
      <w:jc w:val="both"/>
    </w:pPr>
    <w:rPr>
      <w:szCs w:val="20"/>
      <w:lang w:eastAsia="en-US"/>
    </w:rPr>
  </w:style>
  <w:style w:type="paragraph" w:customStyle="1" w:styleId="ListNumber3Level2">
    <w:name w:val="List Number 3 (Level 2)"/>
    <w:basedOn w:val="Normal"/>
    <w:rsid w:val="00A96C85"/>
    <w:pPr>
      <w:numPr>
        <w:ilvl w:val="1"/>
        <w:numId w:val="14"/>
      </w:numPr>
      <w:spacing w:after="240"/>
      <w:jc w:val="both"/>
    </w:pPr>
    <w:rPr>
      <w:szCs w:val="20"/>
      <w:lang w:eastAsia="en-US"/>
    </w:rPr>
  </w:style>
  <w:style w:type="paragraph" w:customStyle="1" w:styleId="ListNumber4Level2">
    <w:name w:val="List Number 4 (Level 2)"/>
    <w:basedOn w:val="Normal"/>
    <w:rsid w:val="00A96C85"/>
    <w:pPr>
      <w:numPr>
        <w:ilvl w:val="1"/>
        <w:numId w:val="15"/>
      </w:numPr>
      <w:spacing w:after="240"/>
      <w:jc w:val="both"/>
    </w:pPr>
    <w:rPr>
      <w:szCs w:val="20"/>
      <w:lang w:eastAsia="en-US"/>
    </w:rPr>
  </w:style>
  <w:style w:type="paragraph" w:customStyle="1" w:styleId="ListNumberLevel3">
    <w:name w:val="List Number (Level 3)"/>
    <w:basedOn w:val="Normal"/>
    <w:rsid w:val="00A96C85"/>
    <w:pPr>
      <w:numPr>
        <w:ilvl w:val="2"/>
        <w:numId w:val="11"/>
      </w:numPr>
      <w:spacing w:after="240"/>
      <w:jc w:val="both"/>
    </w:pPr>
    <w:rPr>
      <w:szCs w:val="20"/>
      <w:lang w:eastAsia="en-US"/>
    </w:rPr>
  </w:style>
  <w:style w:type="paragraph" w:customStyle="1" w:styleId="ListNumber1Level3">
    <w:name w:val="List Number 1 (Level 3)"/>
    <w:basedOn w:val="Normal"/>
    <w:rsid w:val="00A96C85"/>
    <w:pPr>
      <w:numPr>
        <w:ilvl w:val="2"/>
        <w:numId w:val="12"/>
      </w:numPr>
      <w:spacing w:after="240"/>
      <w:jc w:val="both"/>
    </w:pPr>
    <w:rPr>
      <w:szCs w:val="20"/>
      <w:lang w:eastAsia="en-US"/>
    </w:rPr>
  </w:style>
  <w:style w:type="paragraph" w:customStyle="1" w:styleId="ListNumber2Level3">
    <w:name w:val="List Number 2 (Level 3)"/>
    <w:basedOn w:val="Normal"/>
    <w:rsid w:val="00A96C85"/>
    <w:pPr>
      <w:numPr>
        <w:ilvl w:val="2"/>
        <w:numId w:val="13"/>
      </w:numPr>
      <w:spacing w:after="240"/>
      <w:jc w:val="both"/>
    </w:pPr>
    <w:rPr>
      <w:szCs w:val="20"/>
      <w:lang w:eastAsia="en-US"/>
    </w:rPr>
  </w:style>
  <w:style w:type="paragraph" w:customStyle="1" w:styleId="ListNumber3Level3">
    <w:name w:val="List Number 3 (Level 3)"/>
    <w:basedOn w:val="Normal"/>
    <w:rsid w:val="00A96C85"/>
    <w:pPr>
      <w:numPr>
        <w:ilvl w:val="2"/>
        <w:numId w:val="14"/>
      </w:numPr>
      <w:spacing w:after="240"/>
      <w:jc w:val="both"/>
    </w:pPr>
    <w:rPr>
      <w:szCs w:val="20"/>
      <w:lang w:eastAsia="en-US"/>
    </w:rPr>
  </w:style>
  <w:style w:type="paragraph" w:customStyle="1" w:styleId="ListNumber4Level3">
    <w:name w:val="List Number 4 (Level 3)"/>
    <w:basedOn w:val="Normal"/>
    <w:rsid w:val="00A96C85"/>
    <w:pPr>
      <w:numPr>
        <w:ilvl w:val="2"/>
        <w:numId w:val="15"/>
      </w:numPr>
      <w:spacing w:after="240"/>
      <w:jc w:val="both"/>
    </w:pPr>
    <w:rPr>
      <w:szCs w:val="20"/>
      <w:lang w:eastAsia="en-US"/>
    </w:rPr>
  </w:style>
  <w:style w:type="paragraph" w:customStyle="1" w:styleId="ListNumberLevel4">
    <w:name w:val="List Number (Level 4)"/>
    <w:basedOn w:val="Normal"/>
    <w:rsid w:val="00A96C85"/>
    <w:pPr>
      <w:numPr>
        <w:ilvl w:val="3"/>
        <w:numId w:val="11"/>
      </w:numPr>
      <w:spacing w:after="240"/>
      <w:jc w:val="both"/>
    </w:pPr>
    <w:rPr>
      <w:szCs w:val="20"/>
      <w:lang w:eastAsia="en-US"/>
    </w:rPr>
  </w:style>
  <w:style w:type="paragraph" w:customStyle="1" w:styleId="ListNumber1Level4">
    <w:name w:val="List Number 1 (Level 4)"/>
    <w:basedOn w:val="Normal"/>
    <w:rsid w:val="00A96C85"/>
    <w:pPr>
      <w:numPr>
        <w:ilvl w:val="3"/>
        <w:numId w:val="12"/>
      </w:numPr>
      <w:spacing w:after="240"/>
      <w:jc w:val="both"/>
    </w:pPr>
    <w:rPr>
      <w:szCs w:val="20"/>
      <w:lang w:eastAsia="en-US"/>
    </w:rPr>
  </w:style>
  <w:style w:type="paragraph" w:customStyle="1" w:styleId="ListNumber2Level4">
    <w:name w:val="List Number 2 (Level 4)"/>
    <w:basedOn w:val="Normal"/>
    <w:rsid w:val="00A96C85"/>
    <w:pPr>
      <w:numPr>
        <w:ilvl w:val="3"/>
        <w:numId w:val="13"/>
      </w:numPr>
      <w:spacing w:after="240"/>
      <w:jc w:val="both"/>
    </w:pPr>
    <w:rPr>
      <w:szCs w:val="20"/>
      <w:lang w:eastAsia="en-US"/>
    </w:rPr>
  </w:style>
  <w:style w:type="paragraph" w:customStyle="1" w:styleId="ListNumber3Level4">
    <w:name w:val="List Number 3 (Level 4)"/>
    <w:basedOn w:val="Normal"/>
    <w:rsid w:val="00A96C85"/>
    <w:pPr>
      <w:numPr>
        <w:ilvl w:val="3"/>
        <w:numId w:val="14"/>
      </w:numPr>
      <w:spacing w:after="240"/>
      <w:jc w:val="both"/>
    </w:pPr>
    <w:rPr>
      <w:szCs w:val="20"/>
      <w:lang w:eastAsia="en-US"/>
    </w:rPr>
  </w:style>
  <w:style w:type="paragraph" w:customStyle="1" w:styleId="ListNumber4Level4">
    <w:name w:val="List Number 4 (Level 4)"/>
    <w:basedOn w:val="Normal"/>
    <w:rsid w:val="00A96C85"/>
    <w:pPr>
      <w:numPr>
        <w:ilvl w:val="3"/>
        <w:numId w:val="15"/>
      </w:numPr>
      <w:spacing w:after="240"/>
      <w:jc w:val="both"/>
    </w:pPr>
    <w:rPr>
      <w:szCs w:val="20"/>
      <w:lang w:eastAsia="en-US"/>
    </w:rPr>
  </w:style>
  <w:style w:type="paragraph" w:styleId="TM5">
    <w:name w:val="toc 5"/>
    <w:basedOn w:val="Normal"/>
    <w:next w:val="Normal"/>
    <w:rsid w:val="00A96C85"/>
    <w:pPr>
      <w:tabs>
        <w:tab w:val="right" w:leader="dot" w:pos="8641"/>
      </w:tabs>
      <w:spacing w:before="240" w:after="120"/>
      <w:ind w:right="720"/>
      <w:jc w:val="both"/>
    </w:pPr>
    <w:rPr>
      <w:caps/>
      <w:szCs w:val="20"/>
      <w:lang w:eastAsia="en-US"/>
    </w:rPr>
  </w:style>
  <w:style w:type="character" w:customStyle="1" w:styleId="Titre1Car">
    <w:name w:val="Titre 1 Car"/>
    <w:link w:val="Titre1"/>
    <w:rsid w:val="00564225"/>
    <w:rPr>
      <w:rFonts w:ascii="Cambria" w:eastAsia="Times New Roman" w:hAnsi="Cambria" w:cs="Times New Roman"/>
      <w:b/>
      <w:bCs/>
      <w:kern w:val="32"/>
      <w:sz w:val="32"/>
      <w:szCs w:val="32"/>
    </w:rPr>
  </w:style>
  <w:style w:type="paragraph" w:styleId="En-ttedetabledesmatires">
    <w:name w:val="TOC Heading"/>
    <w:basedOn w:val="Normal"/>
    <w:next w:val="Normal"/>
    <w:qFormat/>
    <w:rsid w:val="00A96C85"/>
    <w:pPr>
      <w:keepNext/>
      <w:spacing w:before="240" w:after="240"/>
      <w:jc w:val="center"/>
    </w:pPr>
    <w:rPr>
      <w:b/>
      <w:szCs w:val="20"/>
      <w:lang w:eastAsia="en-US"/>
    </w:rPr>
  </w:style>
  <w:style w:type="paragraph" w:styleId="Paragraphedeliste">
    <w:name w:val="List Paragraph"/>
    <w:basedOn w:val="Normal"/>
    <w:uiPriority w:val="34"/>
    <w:qFormat/>
    <w:rsid w:val="00801D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210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NOT.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9781A7-1131-4E75-BA1F-5B896B75C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NOT.DOTM</Template>
  <TotalTime>0</TotalTime>
  <Pages>7</Pages>
  <Words>2210</Words>
  <Characters>12155</Characters>
  <Application>Microsoft Office Word</Application>
  <DocSecurity>0</DocSecurity>
  <Lines>101</Lines>
  <Paragraphs>28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CADRE LOGIQUE DU PROJET</vt:lpstr>
      <vt:lpstr>CADRE LOGIQUE DU PROJET</vt:lpstr>
    </vt:vector>
  </TitlesOfParts>
  <Company>European Commission</Company>
  <LinksUpToDate>false</LinksUpToDate>
  <CharactersWithSpaces>14337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CADRE LOGIQUE DU PROJET</dc:title>
  <dc:creator>cennela</dc:creator>
  <cp:lastModifiedBy>Hervé Paris</cp:lastModifiedBy>
  <cp:revision>2</cp:revision>
  <dcterms:created xsi:type="dcterms:W3CDTF">2015-12-17T05:58:00Z</dcterms:created>
  <dcterms:modified xsi:type="dcterms:W3CDTF">2015-12-17T05:58:00Z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LDocType">
    <vt:lpwstr>NOT.DOT</vt:lpwstr>
  </property>
  <property fmtid="{D5CDD505-2E9C-101B-9397-08002B2CF9AE}" pid="3" name="Created using">
    <vt:lpwstr>3.0</vt:lpwstr>
  </property>
  <property fmtid="{D5CDD505-2E9C-101B-9397-08002B2CF9AE}" pid="4" name="Last edited using">
    <vt:lpwstr>EL 4.6 Build 40001</vt:lpwstr>
  </property>
</Properties>
</file>